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4B" w:rsidRPr="007A0B94" w:rsidRDefault="007D7029" w:rsidP="00E820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Wymagania edukacyjne </w:t>
      </w:r>
      <w:r w:rsidR="007A4D72" w:rsidRPr="007A0B94">
        <w:rPr>
          <w:b/>
          <w:sz w:val="22"/>
          <w:szCs w:val="22"/>
        </w:rPr>
        <w:t xml:space="preserve">dla </w:t>
      </w:r>
      <w:r w:rsidR="00E8204B" w:rsidRPr="007A0B94">
        <w:rPr>
          <w:b/>
          <w:sz w:val="22"/>
          <w:szCs w:val="22"/>
        </w:rPr>
        <w:t>klasy</w:t>
      </w:r>
      <w:r w:rsidR="00EA7047" w:rsidRPr="007A0B94">
        <w:rPr>
          <w:b/>
          <w:sz w:val="22"/>
          <w:szCs w:val="22"/>
        </w:rPr>
        <w:t xml:space="preserve"> 7</w:t>
      </w:r>
      <w:r>
        <w:rPr>
          <w:b/>
          <w:sz w:val="22"/>
          <w:szCs w:val="22"/>
        </w:rPr>
        <w:t xml:space="preserve"> </w:t>
      </w:r>
      <w:r w:rsidR="007A4D72" w:rsidRPr="007A0B94">
        <w:rPr>
          <w:b/>
          <w:sz w:val="22"/>
          <w:szCs w:val="22"/>
        </w:rPr>
        <w:t xml:space="preserve">szkoły podstawowej </w:t>
      </w:r>
      <w:r w:rsidR="00E8204B" w:rsidRPr="007A0B94">
        <w:rPr>
          <w:b/>
          <w:sz w:val="22"/>
          <w:szCs w:val="22"/>
        </w:rPr>
        <w:t>(</w:t>
      </w:r>
      <w:r w:rsidR="004F595E" w:rsidRPr="007A0B94">
        <w:rPr>
          <w:b/>
          <w:sz w:val="22"/>
          <w:szCs w:val="22"/>
        </w:rPr>
        <w:t>2</w:t>
      </w:r>
      <w:r w:rsidR="00E8204B" w:rsidRPr="007A0B94">
        <w:rPr>
          <w:b/>
          <w:sz w:val="22"/>
          <w:szCs w:val="22"/>
        </w:rPr>
        <w:t xml:space="preserve"> godz. w cyklu nauczania)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1794"/>
        <w:gridCol w:w="1389"/>
        <w:gridCol w:w="5102"/>
      </w:tblGrid>
      <w:tr w:rsidR="00E8204B" w:rsidRPr="007A0B94" w:rsidTr="004F02CF">
        <w:trPr>
          <w:trHeight w:val="856"/>
        </w:trPr>
        <w:tc>
          <w:tcPr>
            <w:tcW w:w="3114" w:type="dxa"/>
            <w:gridSpan w:val="2"/>
          </w:tcPr>
          <w:p w:rsidR="00E8204B" w:rsidRPr="007A0B94" w:rsidRDefault="00E8204B" w:rsidP="00D44FB9">
            <w:pPr>
              <w:jc w:val="center"/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>Temat</w:t>
            </w:r>
          </w:p>
          <w:p w:rsidR="00E8204B" w:rsidRPr="007A0B94" w:rsidRDefault="00E8204B" w:rsidP="00D44FB9">
            <w:pPr>
              <w:rPr>
                <w:b/>
              </w:rPr>
            </w:pPr>
          </w:p>
        </w:tc>
        <w:tc>
          <w:tcPr>
            <w:tcW w:w="1389" w:type="dxa"/>
          </w:tcPr>
          <w:p w:rsidR="00E8204B" w:rsidRPr="007A0B94" w:rsidRDefault="00E8204B" w:rsidP="00E73EAB">
            <w:pPr>
              <w:jc w:val="center"/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 xml:space="preserve">Proponowana liczba </w:t>
            </w:r>
          </w:p>
          <w:p w:rsidR="00E8204B" w:rsidRPr="007A0B94" w:rsidRDefault="00E8204B" w:rsidP="00E73EAB">
            <w:pPr>
              <w:jc w:val="center"/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>godzin</w:t>
            </w:r>
          </w:p>
        </w:tc>
        <w:tc>
          <w:tcPr>
            <w:tcW w:w="5102" w:type="dxa"/>
          </w:tcPr>
          <w:p w:rsidR="00E8204B" w:rsidRPr="007A0B94" w:rsidRDefault="00AF252E" w:rsidP="0016418C">
            <w:pPr>
              <w:jc w:val="center"/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>W</w:t>
            </w:r>
            <w:r w:rsidR="00E8204B" w:rsidRPr="007A0B94">
              <w:rPr>
                <w:b/>
                <w:sz w:val="22"/>
                <w:szCs w:val="22"/>
              </w:rPr>
              <w:t>ymaga</w:t>
            </w:r>
            <w:r w:rsidRPr="007A0B94">
              <w:rPr>
                <w:b/>
                <w:sz w:val="22"/>
                <w:szCs w:val="22"/>
              </w:rPr>
              <w:t>nia szczegółowe, przekrojowe i doświadczalne z podstawy programowej</w:t>
            </w:r>
          </w:p>
        </w:tc>
      </w:tr>
      <w:tr w:rsidR="00E8204B" w:rsidRPr="007A0B94" w:rsidTr="00880C27">
        <w:tc>
          <w:tcPr>
            <w:tcW w:w="3114" w:type="dxa"/>
            <w:gridSpan w:val="2"/>
          </w:tcPr>
          <w:p w:rsidR="00E8204B" w:rsidRPr="007A0B94" w:rsidRDefault="00E8204B" w:rsidP="00D44FB9">
            <w:pPr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 xml:space="preserve">POMIARY I </w:t>
            </w:r>
            <w:r w:rsidR="004F595E" w:rsidRPr="007A0B94">
              <w:rPr>
                <w:b/>
                <w:sz w:val="22"/>
                <w:szCs w:val="22"/>
              </w:rPr>
              <w:t>RUCH</w:t>
            </w:r>
          </w:p>
          <w:p w:rsidR="00E8204B" w:rsidRPr="007A0B94" w:rsidRDefault="00E8204B" w:rsidP="00D44FB9">
            <w:pPr>
              <w:rPr>
                <w:b/>
              </w:rPr>
            </w:pPr>
          </w:p>
        </w:tc>
        <w:tc>
          <w:tcPr>
            <w:tcW w:w="1389" w:type="dxa"/>
          </w:tcPr>
          <w:p w:rsidR="00E8204B" w:rsidRPr="007A0B94" w:rsidRDefault="007905F9" w:rsidP="00202F02">
            <w:pPr>
              <w:jc w:val="center"/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>1</w:t>
            </w:r>
            <w:r w:rsidR="00202F02" w:rsidRPr="007A0B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E8204B" w:rsidRPr="007A0B94" w:rsidRDefault="00E8204B" w:rsidP="0003655D">
            <w:pPr>
              <w:jc w:val="both"/>
              <w:rPr>
                <w:b/>
              </w:rPr>
            </w:pPr>
          </w:p>
        </w:tc>
      </w:tr>
      <w:tr w:rsidR="00E8204B" w:rsidRPr="007A0B94" w:rsidTr="00880C27">
        <w:trPr>
          <w:trHeight w:val="214"/>
        </w:trPr>
        <w:tc>
          <w:tcPr>
            <w:tcW w:w="3114" w:type="dxa"/>
            <w:gridSpan w:val="2"/>
          </w:tcPr>
          <w:p w:rsidR="00E8204B" w:rsidRPr="007A0B94" w:rsidRDefault="00E8204B" w:rsidP="00D44FB9">
            <w:r w:rsidRPr="007A0B94">
              <w:rPr>
                <w:sz w:val="22"/>
                <w:szCs w:val="22"/>
              </w:rPr>
              <w:t xml:space="preserve">1. </w:t>
            </w:r>
            <w:r w:rsidR="004F595E" w:rsidRPr="007A0B94">
              <w:rPr>
                <w:sz w:val="22"/>
                <w:szCs w:val="22"/>
              </w:rPr>
              <w:t xml:space="preserve">Obserwacje i doświadczenia. </w:t>
            </w:r>
            <w:r w:rsidR="00880C27" w:rsidRPr="007A0B94">
              <w:rPr>
                <w:sz w:val="22"/>
                <w:szCs w:val="22"/>
              </w:rPr>
              <w:t>Pomiary</w:t>
            </w:r>
            <w:r w:rsidR="00597EDC" w:rsidRPr="007A0B94">
              <w:rPr>
                <w:sz w:val="22"/>
                <w:szCs w:val="22"/>
              </w:rPr>
              <w:t xml:space="preserve"> (w tym doświadczenie)</w:t>
            </w:r>
          </w:p>
          <w:p w:rsidR="00E8204B" w:rsidRPr="007A0B94" w:rsidRDefault="00E8204B" w:rsidP="00D44FB9">
            <w:r w:rsidRPr="007A0B94">
              <w:rPr>
                <w:sz w:val="22"/>
                <w:szCs w:val="22"/>
              </w:rPr>
              <w:tab/>
            </w:r>
            <w:r w:rsidRPr="007A0B94">
              <w:rPr>
                <w:sz w:val="22"/>
                <w:szCs w:val="22"/>
              </w:rPr>
              <w:tab/>
            </w:r>
          </w:p>
        </w:tc>
        <w:tc>
          <w:tcPr>
            <w:tcW w:w="1389" w:type="dxa"/>
          </w:tcPr>
          <w:p w:rsidR="00E8204B" w:rsidRPr="007A0B94" w:rsidRDefault="00E8204B" w:rsidP="00E73EAB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B83916" w:rsidRPr="007A0B94" w:rsidRDefault="00B83916" w:rsidP="009E1D60">
            <w:pPr>
              <w:jc w:val="both"/>
            </w:pPr>
            <w:r w:rsidRPr="007A0B94">
              <w:rPr>
                <w:b/>
                <w:sz w:val="22"/>
                <w:szCs w:val="22"/>
              </w:rPr>
              <w:t>I</w:t>
            </w:r>
            <w:r w:rsidR="001A6726" w:rsidRPr="007A0B94">
              <w:rPr>
                <w:b/>
                <w:sz w:val="22"/>
                <w:szCs w:val="22"/>
              </w:rPr>
              <w:t>.</w:t>
            </w:r>
            <w:r w:rsidR="00E8204B" w:rsidRPr="007A0B94">
              <w:rPr>
                <w:b/>
                <w:sz w:val="22"/>
                <w:szCs w:val="22"/>
              </w:rPr>
              <w:t xml:space="preserve">Wymagania </w:t>
            </w:r>
            <w:r w:rsidR="009E1D60" w:rsidRPr="007A0B94">
              <w:rPr>
                <w:b/>
                <w:sz w:val="22"/>
                <w:szCs w:val="22"/>
              </w:rPr>
              <w:t xml:space="preserve">przekrojowe. </w:t>
            </w:r>
            <w:r w:rsidRPr="007A0B94">
              <w:rPr>
                <w:sz w:val="22"/>
                <w:szCs w:val="22"/>
              </w:rPr>
              <w:t xml:space="preserve">Uczeń: </w:t>
            </w:r>
          </w:p>
          <w:p w:rsidR="00B83916" w:rsidRPr="007A0B94" w:rsidRDefault="00B83916" w:rsidP="00B83916">
            <w:pPr>
              <w:pStyle w:val="Default"/>
              <w:spacing w:after="69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 xml:space="preserve">1) wyodrębnia z tekstów, tabel, diagramów lub wykresów, rysunków schematycznych lub blokowych informacje kluczowe dla opisywanego zjawiska bądź problemu; ilustruje je w różnych postaciach; </w:t>
            </w:r>
          </w:p>
          <w:p w:rsidR="00B83916" w:rsidRPr="007A0B94" w:rsidRDefault="00B83916" w:rsidP="00B83916">
            <w:pPr>
              <w:pStyle w:val="Default"/>
              <w:spacing w:after="69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 xml:space="preserve">2) wyodrębnia zjawisko z kontekstu, nazywa je oraz wskazuje czynniki istotne i nieistotne dla jego przebiegu; </w:t>
            </w:r>
          </w:p>
          <w:p w:rsidR="00B83916" w:rsidRPr="007A0B94" w:rsidRDefault="00B83916" w:rsidP="00B83916">
            <w:pPr>
              <w:pStyle w:val="Default"/>
              <w:spacing w:after="69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 xml:space="preserve">3) rozróżnia pojęcia: obserwacja, pomiar, doświadczenie; przeprowadza wybrane obserwacje, pomiary i doświadczenia korzystając z ich opisów; </w:t>
            </w:r>
          </w:p>
          <w:p w:rsidR="00B83916" w:rsidRPr="007A0B94" w:rsidRDefault="00B83916" w:rsidP="00B83916">
            <w:pPr>
              <w:pStyle w:val="Default"/>
              <w:spacing w:after="69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 xml:space="preserve">4) opisuje przebieg doświadczenia lub pokazu; wyróżnia kluczowe kroki i sposób postępowania oraz wskazuje rolę użytych przyrządów; </w:t>
            </w:r>
          </w:p>
          <w:p w:rsidR="00B83916" w:rsidRPr="007A0B94" w:rsidRDefault="00B83916" w:rsidP="00B83916">
            <w:pPr>
              <w:pStyle w:val="Default"/>
              <w:spacing w:after="69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>5) posługuje się pojęciem niepewności pomiarowej; zapisuje wynik pomia</w:t>
            </w:r>
            <w:r w:rsidR="002B1DEF" w:rsidRPr="007A0B94">
              <w:rPr>
                <w:sz w:val="22"/>
                <w:szCs w:val="22"/>
              </w:rPr>
              <w:t>ru wraz z jego jednostką oraz z </w:t>
            </w:r>
            <w:r w:rsidRPr="007A0B94">
              <w:rPr>
                <w:sz w:val="22"/>
                <w:szCs w:val="22"/>
              </w:rPr>
              <w:t xml:space="preserve">uwzględnieniem informacji o niepewności; </w:t>
            </w:r>
          </w:p>
          <w:p w:rsidR="00B83916" w:rsidRPr="007A0B94" w:rsidRDefault="00B83916" w:rsidP="00B83916">
            <w:pPr>
              <w:pStyle w:val="Default"/>
              <w:spacing w:after="69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 xml:space="preserve">6) przeprowadza obliczenia i zapisuje wynik zgodnie z zasadami zaokrąglania oraz zachowaniem liczby cyfr znaczących wynikającej z dokładności pomiaru lub z danych; </w:t>
            </w:r>
          </w:p>
          <w:p w:rsidR="00B83916" w:rsidRPr="007A0B94" w:rsidRDefault="00B83916" w:rsidP="00B83916">
            <w:pPr>
              <w:pStyle w:val="Default"/>
              <w:spacing w:after="69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 xml:space="preserve">7) przelicza wielokrotności i podwielokrotności (mikro-, mili-, centy-, </w:t>
            </w:r>
            <w:proofErr w:type="spellStart"/>
            <w:r w:rsidRPr="007A0B94">
              <w:rPr>
                <w:sz w:val="22"/>
                <w:szCs w:val="22"/>
              </w:rPr>
              <w:t>hekto</w:t>
            </w:r>
            <w:proofErr w:type="spellEnd"/>
            <w:r w:rsidRPr="007A0B94">
              <w:rPr>
                <w:sz w:val="22"/>
                <w:szCs w:val="22"/>
              </w:rPr>
              <w:t xml:space="preserve">-, kilo-, mega-); </w:t>
            </w:r>
          </w:p>
          <w:p w:rsidR="00B83916" w:rsidRPr="007A0B94" w:rsidRDefault="00B83916" w:rsidP="00B83916">
            <w:pPr>
              <w:pStyle w:val="Default"/>
              <w:spacing w:after="69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 xml:space="preserve">8) rozpoznaje zależność rosnącą bądź malejącą na podstawie danych z tabeli lub na podstawie wykresu; rozpoznaje proporcjonalność prostą na podstawie wykresu; </w:t>
            </w:r>
          </w:p>
          <w:p w:rsidR="00B83916" w:rsidRPr="007A0B94" w:rsidRDefault="00B83916" w:rsidP="00B83916">
            <w:pPr>
              <w:jc w:val="both"/>
            </w:pPr>
            <w:r w:rsidRPr="007A0B94">
              <w:rPr>
                <w:sz w:val="22"/>
                <w:szCs w:val="22"/>
              </w:rPr>
              <w:t>9) przestrzega zasad bezpieczeństwa podczas wykonywania obs</w:t>
            </w:r>
            <w:r w:rsidR="00597EDC" w:rsidRPr="007A0B94">
              <w:rPr>
                <w:sz w:val="22"/>
                <w:szCs w:val="22"/>
              </w:rPr>
              <w:t>erwacji, pomiarów i doświadczeń.</w:t>
            </w:r>
          </w:p>
        </w:tc>
      </w:tr>
      <w:tr w:rsidR="00E8204B" w:rsidRPr="007A0B94" w:rsidTr="00880C27">
        <w:tc>
          <w:tcPr>
            <w:tcW w:w="3114" w:type="dxa"/>
            <w:gridSpan w:val="2"/>
          </w:tcPr>
          <w:p w:rsidR="00E8204B" w:rsidRPr="007A0B94" w:rsidRDefault="00880C27" w:rsidP="00D44FB9">
            <w:r w:rsidRPr="007A0B94">
              <w:rPr>
                <w:sz w:val="22"/>
                <w:szCs w:val="22"/>
              </w:rPr>
              <w:t>2. Prędkość (w tym doświadczenie)</w:t>
            </w:r>
          </w:p>
        </w:tc>
        <w:tc>
          <w:tcPr>
            <w:tcW w:w="1389" w:type="dxa"/>
          </w:tcPr>
          <w:p w:rsidR="00E8204B" w:rsidRPr="007A0B94" w:rsidRDefault="00F10B9A" w:rsidP="00880C27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9E1D60" w:rsidRPr="007A0B94" w:rsidRDefault="009E1D60" w:rsidP="00245DC9">
            <w:pPr>
              <w:pStyle w:val="Default"/>
              <w:rPr>
                <w:b/>
                <w:sz w:val="22"/>
                <w:szCs w:val="22"/>
              </w:rPr>
            </w:pPr>
            <w:r w:rsidRPr="007A0B94">
              <w:rPr>
                <w:b/>
                <w:sz w:val="22"/>
                <w:szCs w:val="22"/>
              </w:rPr>
              <w:t xml:space="preserve">I. Wymagania przekrojowe. </w:t>
            </w:r>
            <w:r w:rsidR="00282F8B" w:rsidRPr="007A0B94">
              <w:rPr>
                <w:sz w:val="22"/>
                <w:szCs w:val="22"/>
              </w:rPr>
              <w:t>1–9</w:t>
            </w:r>
          </w:p>
          <w:p w:rsidR="00245DC9" w:rsidRPr="007A0B94" w:rsidRDefault="00245DC9" w:rsidP="00245DC9">
            <w:pPr>
              <w:pStyle w:val="Default"/>
              <w:rPr>
                <w:sz w:val="22"/>
                <w:szCs w:val="22"/>
              </w:rPr>
            </w:pPr>
            <w:r w:rsidRPr="007A0B94">
              <w:rPr>
                <w:b/>
                <w:sz w:val="22"/>
                <w:szCs w:val="22"/>
              </w:rPr>
              <w:t>II. Ruch i siły.</w:t>
            </w:r>
            <w:r w:rsidRPr="007A0B94">
              <w:rPr>
                <w:sz w:val="22"/>
                <w:szCs w:val="22"/>
              </w:rPr>
              <w:t xml:space="preserve">Uczeń: </w:t>
            </w:r>
          </w:p>
          <w:p w:rsidR="00245DC9" w:rsidRPr="007A0B94" w:rsidRDefault="00245DC9" w:rsidP="00245DC9">
            <w:pPr>
              <w:pStyle w:val="Default"/>
              <w:spacing w:after="70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 xml:space="preserve">1) opisuje i wskazuje przykłady względności ruchu; </w:t>
            </w:r>
          </w:p>
          <w:p w:rsidR="00245DC9" w:rsidRPr="007A0B94" w:rsidRDefault="00245DC9" w:rsidP="00245DC9">
            <w:pPr>
              <w:pStyle w:val="Default"/>
              <w:spacing w:after="70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 xml:space="preserve">2) wyróżnia pojęcia tor i droga; </w:t>
            </w:r>
          </w:p>
          <w:p w:rsidR="00245DC9" w:rsidRPr="007A0B94" w:rsidRDefault="00245DC9" w:rsidP="00245DC9">
            <w:pPr>
              <w:pStyle w:val="Default"/>
              <w:spacing w:after="70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 xml:space="preserve">3) przelicza jednostki czasu (sekunda, minuta, godzina); </w:t>
            </w:r>
          </w:p>
          <w:p w:rsidR="00CE03C1" w:rsidRPr="007A0B94" w:rsidRDefault="00245DC9" w:rsidP="00CE03C1">
            <w:pPr>
              <w:pStyle w:val="Default"/>
              <w:spacing w:after="70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 xml:space="preserve">4) posługuje się pojęciem prędkości do opisu ruchu prostoliniowego; oblicza jej wartość i przelicza jej jednostki; stosuje </w:t>
            </w:r>
            <w:r w:rsidR="00F74FFF" w:rsidRPr="007A0B94">
              <w:rPr>
                <w:sz w:val="22"/>
                <w:szCs w:val="22"/>
              </w:rPr>
              <w:t>do obliczeń związek prędkości z </w:t>
            </w:r>
            <w:r w:rsidRPr="007A0B94">
              <w:rPr>
                <w:sz w:val="22"/>
                <w:szCs w:val="22"/>
              </w:rPr>
              <w:t>drogą i cza</w:t>
            </w:r>
            <w:r w:rsidR="00FF5B6D" w:rsidRPr="007A0B94">
              <w:rPr>
                <w:sz w:val="22"/>
                <w:szCs w:val="22"/>
              </w:rPr>
              <w:t>sem, w którym została przebyta;</w:t>
            </w:r>
          </w:p>
          <w:p w:rsidR="00245DC9" w:rsidRPr="007A0B94" w:rsidRDefault="008C1C1D" w:rsidP="008C1C1D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18) doświadczalnie: </w:t>
            </w:r>
          </w:p>
          <w:p w:rsidR="00E8204B" w:rsidRPr="007A0B94" w:rsidRDefault="00245DC9" w:rsidP="00D962D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b) wyznacza prę</w:t>
            </w:r>
            <w:r w:rsidR="00F74FFF" w:rsidRPr="007A0B94">
              <w:rPr>
                <w:color w:val="auto"/>
                <w:sz w:val="22"/>
                <w:szCs w:val="22"/>
              </w:rPr>
              <w:t>dkość z pomiaru czasu i drogi z </w:t>
            </w:r>
            <w:r w:rsidRPr="007A0B94">
              <w:rPr>
                <w:color w:val="auto"/>
                <w:sz w:val="22"/>
                <w:szCs w:val="22"/>
              </w:rPr>
              <w:t>użyciem przyrządów analogowych lub cyfrowych bądź oprogramowania</w:t>
            </w:r>
            <w:r w:rsidR="00D962D1" w:rsidRPr="007A0B94">
              <w:rPr>
                <w:color w:val="auto"/>
                <w:sz w:val="22"/>
                <w:szCs w:val="22"/>
              </w:rPr>
              <w:t xml:space="preserve"> do pomiarów na obrazach wideo</w:t>
            </w:r>
          </w:p>
        </w:tc>
      </w:tr>
      <w:tr w:rsidR="00F10B9A" w:rsidRPr="007A0B94" w:rsidTr="00880C27">
        <w:tc>
          <w:tcPr>
            <w:tcW w:w="3114" w:type="dxa"/>
            <w:gridSpan w:val="2"/>
          </w:tcPr>
          <w:p w:rsidR="00F10B9A" w:rsidRPr="007A0B94" w:rsidRDefault="00F10B9A" w:rsidP="00F10B9A">
            <w:r w:rsidRPr="007A0B94">
              <w:rPr>
                <w:sz w:val="22"/>
                <w:szCs w:val="22"/>
              </w:rPr>
              <w:lastRenderedPageBreak/>
              <w:t>3. Przyspieszenie</w:t>
            </w:r>
          </w:p>
        </w:tc>
        <w:tc>
          <w:tcPr>
            <w:tcW w:w="1389" w:type="dxa"/>
          </w:tcPr>
          <w:p w:rsidR="00F10B9A" w:rsidRPr="007A0B94" w:rsidRDefault="00F10B9A" w:rsidP="00F10B9A">
            <w:pPr>
              <w:tabs>
                <w:tab w:val="center" w:pos="5760"/>
              </w:tabs>
              <w:ind w:left="360" w:hanging="360"/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  <w:p w:rsidR="00F10B9A" w:rsidRPr="007A0B94" w:rsidRDefault="00F10B9A" w:rsidP="00F10B9A">
            <w:pPr>
              <w:jc w:val="center"/>
            </w:pPr>
          </w:p>
        </w:tc>
        <w:tc>
          <w:tcPr>
            <w:tcW w:w="5102" w:type="dxa"/>
          </w:tcPr>
          <w:p w:rsidR="009E1D60" w:rsidRPr="007A0B94" w:rsidRDefault="009E1D60" w:rsidP="003D2306">
            <w:pPr>
              <w:pStyle w:val="Default"/>
              <w:rPr>
                <w:b/>
                <w:sz w:val="22"/>
                <w:szCs w:val="22"/>
              </w:rPr>
            </w:pPr>
            <w:r w:rsidRPr="007A0B94">
              <w:rPr>
                <w:b/>
                <w:sz w:val="22"/>
                <w:szCs w:val="22"/>
              </w:rPr>
              <w:t>I. Wymagania przekrojowe.</w:t>
            </w:r>
            <w:r w:rsidR="00282F8B" w:rsidRPr="007A0B94">
              <w:rPr>
                <w:sz w:val="22"/>
                <w:szCs w:val="22"/>
              </w:rPr>
              <w:t xml:space="preserve"> 1–9</w:t>
            </w:r>
          </w:p>
          <w:p w:rsidR="003D2306" w:rsidRDefault="003D2306" w:rsidP="003D2306">
            <w:pPr>
              <w:pStyle w:val="Default"/>
              <w:rPr>
                <w:sz w:val="22"/>
                <w:szCs w:val="22"/>
              </w:rPr>
            </w:pPr>
            <w:r w:rsidRPr="007A0B94">
              <w:rPr>
                <w:b/>
                <w:sz w:val="22"/>
                <w:szCs w:val="22"/>
              </w:rPr>
              <w:t>II. Ruch i siły.</w:t>
            </w:r>
            <w:r w:rsidRPr="007A0B94">
              <w:rPr>
                <w:sz w:val="22"/>
                <w:szCs w:val="22"/>
              </w:rPr>
              <w:t xml:space="preserve">Uczeń: </w:t>
            </w:r>
          </w:p>
          <w:p w:rsidR="009A346E" w:rsidRPr="007A0B94" w:rsidRDefault="009A346E" w:rsidP="009A346E">
            <w:pPr>
              <w:pStyle w:val="Default"/>
              <w:spacing w:after="70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>2</w:t>
            </w:r>
            <w:r w:rsidRPr="005B2CF2">
              <w:rPr>
                <w:color w:val="auto"/>
                <w:sz w:val="22"/>
                <w:szCs w:val="22"/>
              </w:rPr>
              <w:t xml:space="preserve">) wyróżnia pojęcia tor i droga; </w:t>
            </w:r>
          </w:p>
          <w:p w:rsidR="00DF21C9" w:rsidRPr="007A0B94" w:rsidRDefault="00DF21C9" w:rsidP="00DF21C9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5) nazywa ruchem jednostajnym ruch, w którym droga przebyta w jednostkowych przedziałach czasu jest stała; </w:t>
            </w:r>
          </w:p>
          <w:p w:rsidR="00DF21C9" w:rsidRPr="007A0B94" w:rsidRDefault="00DF21C9" w:rsidP="00DF21C9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7) nazywa ruchem jednostajnie przyspieszonym ruch, w którym wartość prędkości rośnie w jednostkowych przedziałach czasu o tę samą wartość, a ruchem jednostajnie opóźnionym – ruch, w którym wartość prędkości maleje w jednostkowych przedziałach czasu o tę samą wartość; </w:t>
            </w:r>
          </w:p>
          <w:p w:rsidR="00F10B9A" w:rsidRPr="003723A8" w:rsidRDefault="003723A8" w:rsidP="00B2287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8) posługuje się pojęciem przyspieszenia do opisu ruchu prostoliniowego</w:t>
            </w:r>
            <w:r>
              <w:rPr>
                <w:color w:val="auto"/>
                <w:sz w:val="22"/>
                <w:szCs w:val="22"/>
              </w:rPr>
              <w:t xml:space="preserve"> jednostajnie przyspieszonego i </w:t>
            </w:r>
            <w:r w:rsidRPr="007A0B94">
              <w:rPr>
                <w:color w:val="auto"/>
                <w:sz w:val="22"/>
                <w:szCs w:val="22"/>
              </w:rPr>
              <w:t>jednostajnie opóźnionego; wyznacza wartość przyspieszenia wraz z jednostką; stosuje do obliczeń związek przyspieszenia ze zmianą prędkości i czasem, w którym ta zmiana nastąpiła (</w:t>
            </w:r>
            <w:proofErr w:type="spellStart"/>
            <w:r w:rsidRPr="007A0B94">
              <w:rPr>
                <w:rFonts w:ascii="Cambria Math" w:hAnsi="Cambria Math" w:cs="Cambria Math"/>
                <w:color w:val="auto"/>
                <w:sz w:val="22"/>
                <w:szCs w:val="22"/>
              </w:rPr>
              <w:t>Δ</w:t>
            </w:r>
            <w:r w:rsidRPr="007A0B94">
              <w:rPr>
                <w:color w:val="auto"/>
                <w:sz w:val="22"/>
                <w:szCs w:val="22"/>
              </w:rPr>
              <w:t>v</w:t>
            </w:r>
            <w:proofErr w:type="spellEnd"/>
            <w:r w:rsidRPr="007A0B94">
              <w:rPr>
                <w:color w:val="auto"/>
                <w:sz w:val="22"/>
                <w:szCs w:val="22"/>
              </w:rPr>
              <w:t xml:space="preserve"> = </w:t>
            </w:r>
            <w:proofErr w:type="spellStart"/>
            <w:r w:rsidRPr="007A0B94">
              <w:rPr>
                <w:rFonts w:ascii="Cambria Math" w:hAnsi="Cambria Math" w:cs="Cambria Math"/>
                <w:color w:val="auto"/>
                <w:sz w:val="22"/>
                <w:szCs w:val="22"/>
              </w:rPr>
              <w:t>𝑎</w:t>
            </w:r>
            <w:r w:rsidRPr="007A0B94">
              <w:rPr>
                <w:color w:val="auto"/>
                <w:sz w:val="22"/>
                <w:szCs w:val="22"/>
              </w:rPr>
              <w:t>∙</w:t>
            </w:r>
            <w:r w:rsidRPr="007A0B94">
              <w:rPr>
                <w:rFonts w:ascii="Cambria Math" w:hAnsi="Cambria Math" w:cs="Cambria Math"/>
                <w:color w:val="auto"/>
                <w:sz w:val="22"/>
                <w:szCs w:val="22"/>
              </w:rPr>
              <w:t>Δt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</w:tr>
      <w:tr w:rsidR="00523FD1" w:rsidRPr="007A0B94" w:rsidTr="003723A8">
        <w:trPr>
          <w:trHeight w:val="2662"/>
        </w:trPr>
        <w:tc>
          <w:tcPr>
            <w:tcW w:w="3114" w:type="dxa"/>
            <w:gridSpan w:val="2"/>
          </w:tcPr>
          <w:p w:rsidR="00523FD1" w:rsidRPr="007A0B94" w:rsidRDefault="00523FD1" w:rsidP="00860A88">
            <w:pPr>
              <w:rPr>
                <w:color w:val="00B050"/>
              </w:rPr>
            </w:pPr>
            <w:r w:rsidRPr="007A0B94">
              <w:rPr>
                <w:sz w:val="22"/>
                <w:szCs w:val="22"/>
              </w:rPr>
              <w:t>4. Wykresy położenia</w:t>
            </w:r>
            <w:r w:rsidR="002B1DEF" w:rsidRPr="007A0B94">
              <w:rPr>
                <w:sz w:val="22"/>
                <w:szCs w:val="22"/>
              </w:rPr>
              <w:t xml:space="preserve"> i </w:t>
            </w:r>
            <w:r w:rsidRPr="007A0B94">
              <w:rPr>
                <w:sz w:val="22"/>
                <w:szCs w:val="22"/>
              </w:rPr>
              <w:t>prędkości (w tym doświadczenie)</w:t>
            </w:r>
          </w:p>
        </w:tc>
        <w:tc>
          <w:tcPr>
            <w:tcW w:w="1389" w:type="dxa"/>
          </w:tcPr>
          <w:p w:rsidR="00523FD1" w:rsidRPr="007A0B94" w:rsidRDefault="00523FD1" w:rsidP="00F10B9A">
            <w:pPr>
              <w:tabs>
                <w:tab w:val="center" w:pos="5760"/>
              </w:tabs>
              <w:ind w:left="360" w:hanging="360"/>
              <w:jc w:val="center"/>
            </w:pPr>
            <w:r w:rsidRPr="007A0B94">
              <w:rPr>
                <w:sz w:val="22"/>
                <w:szCs w:val="22"/>
              </w:rPr>
              <w:t>3</w:t>
            </w:r>
          </w:p>
          <w:p w:rsidR="00523FD1" w:rsidRPr="007A0B94" w:rsidRDefault="00523FD1" w:rsidP="00F10B9A">
            <w:pPr>
              <w:jc w:val="center"/>
            </w:pPr>
          </w:p>
        </w:tc>
        <w:tc>
          <w:tcPr>
            <w:tcW w:w="5102" w:type="dxa"/>
          </w:tcPr>
          <w:p w:rsidR="00523FD1" w:rsidRPr="007A0B94" w:rsidRDefault="00523FD1" w:rsidP="00F10B9A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523FD1" w:rsidRPr="007A0B94" w:rsidRDefault="00523FD1" w:rsidP="00277195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II. Ruch i siły.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523FD1" w:rsidRPr="007A0B94" w:rsidRDefault="00523FD1" w:rsidP="00277195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6) wyznacza wartość prędkości i drogę z wykresów zależności prędkości </w:t>
            </w:r>
            <w:r w:rsidR="00F378DA" w:rsidRPr="007A0B94">
              <w:rPr>
                <w:color w:val="auto"/>
                <w:sz w:val="22"/>
                <w:szCs w:val="22"/>
              </w:rPr>
              <w:t xml:space="preserve">i drogi </w:t>
            </w:r>
            <w:r w:rsidRPr="007A0B94">
              <w:rPr>
                <w:color w:val="auto"/>
                <w:sz w:val="22"/>
                <w:szCs w:val="22"/>
              </w:rPr>
              <w:t xml:space="preserve">od czasu dla ruchu prostoliniowego odcinkami jednostajnego oraz rysuje te wykresy na podstawie podanych informacji; </w:t>
            </w:r>
          </w:p>
          <w:p w:rsidR="00523FD1" w:rsidRPr="007A0B94" w:rsidRDefault="00523FD1" w:rsidP="00277195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9) wyznacza zmianę prędkości i przyspieszenie z wykresów zależności prędkości od czasu dla ruchu prostoliniowego jednostajnie zmiennego (przyspieszonego lub opóźnionego)</w:t>
            </w:r>
          </w:p>
        </w:tc>
      </w:tr>
      <w:tr w:rsidR="00F10B9A" w:rsidRPr="007A0B94" w:rsidTr="00880C27">
        <w:tc>
          <w:tcPr>
            <w:tcW w:w="3114" w:type="dxa"/>
            <w:gridSpan w:val="2"/>
          </w:tcPr>
          <w:p w:rsidR="00F10B9A" w:rsidRPr="007A0B94" w:rsidRDefault="00ED5CF5" w:rsidP="00F10B9A">
            <w:r w:rsidRPr="007A0B94">
              <w:rPr>
                <w:sz w:val="22"/>
                <w:szCs w:val="22"/>
              </w:rPr>
              <w:t>5</w:t>
            </w:r>
            <w:r w:rsidR="00F10B9A" w:rsidRPr="007A0B94">
              <w:rPr>
                <w:sz w:val="22"/>
                <w:szCs w:val="22"/>
              </w:rPr>
              <w:t>. Podsumowanie</w:t>
            </w:r>
          </w:p>
        </w:tc>
        <w:tc>
          <w:tcPr>
            <w:tcW w:w="1389" w:type="dxa"/>
          </w:tcPr>
          <w:p w:rsidR="00F10B9A" w:rsidRPr="007A0B94" w:rsidRDefault="00523FD1" w:rsidP="00F10B9A">
            <w:pPr>
              <w:tabs>
                <w:tab w:val="center" w:pos="5760"/>
              </w:tabs>
              <w:ind w:left="360" w:hanging="360"/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  <w:p w:rsidR="00F10B9A" w:rsidRPr="007A0B94" w:rsidRDefault="00F10B9A" w:rsidP="00F10B9A">
            <w:pPr>
              <w:jc w:val="center"/>
            </w:pPr>
          </w:p>
        </w:tc>
        <w:tc>
          <w:tcPr>
            <w:tcW w:w="5102" w:type="dxa"/>
          </w:tcPr>
          <w:p w:rsidR="00F10B9A" w:rsidRPr="007A0B94" w:rsidRDefault="00F10B9A" w:rsidP="00F10B9A">
            <w:pPr>
              <w:tabs>
                <w:tab w:val="center" w:pos="5760"/>
              </w:tabs>
              <w:ind w:left="360" w:hanging="360"/>
              <w:jc w:val="both"/>
            </w:pPr>
          </w:p>
        </w:tc>
      </w:tr>
      <w:tr w:rsidR="00F10B9A" w:rsidRPr="007A0B94" w:rsidTr="00880C27">
        <w:tc>
          <w:tcPr>
            <w:tcW w:w="3114" w:type="dxa"/>
            <w:gridSpan w:val="2"/>
          </w:tcPr>
          <w:p w:rsidR="00F10B9A" w:rsidRPr="007A0B94" w:rsidRDefault="00ED5CF5" w:rsidP="00F10B9A">
            <w:r w:rsidRPr="007A0B94">
              <w:rPr>
                <w:sz w:val="22"/>
                <w:szCs w:val="22"/>
              </w:rPr>
              <w:t>6</w:t>
            </w:r>
            <w:r w:rsidR="00F10B9A" w:rsidRPr="007A0B94">
              <w:rPr>
                <w:sz w:val="22"/>
                <w:szCs w:val="22"/>
              </w:rPr>
              <w:t>. Praca klasowa</w:t>
            </w:r>
          </w:p>
        </w:tc>
        <w:tc>
          <w:tcPr>
            <w:tcW w:w="1389" w:type="dxa"/>
          </w:tcPr>
          <w:p w:rsidR="00F10B9A" w:rsidRPr="007A0B94" w:rsidRDefault="00F10B9A" w:rsidP="00F10B9A">
            <w:pPr>
              <w:tabs>
                <w:tab w:val="center" w:pos="5760"/>
              </w:tabs>
              <w:ind w:left="360" w:hanging="360"/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  <w:p w:rsidR="00F10B9A" w:rsidRPr="007A0B94" w:rsidRDefault="00F10B9A" w:rsidP="00F10B9A">
            <w:pPr>
              <w:jc w:val="center"/>
            </w:pPr>
          </w:p>
        </w:tc>
        <w:tc>
          <w:tcPr>
            <w:tcW w:w="5102" w:type="dxa"/>
          </w:tcPr>
          <w:p w:rsidR="00F10B9A" w:rsidRPr="007A0B94" w:rsidRDefault="00F10B9A" w:rsidP="00F10B9A">
            <w:pPr>
              <w:tabs>
                <w:tab w:val="center" w:pos="5760"/>
              </w:tabs>
              <w:ind w:left="360" w:hanging="360"/>
              <w:jc w:val="both"/>
            </w:pPr>
          </w:p>
        </w:tc>
      </w:tr>
      <w:tr w:rsidR="006406A6" w:rsidRPr="007A0B94" w:rsidTr="004F02CF">
        <w:trPr>
          <w:trHeight w:val="472"/>
        </w:trPr>
        <w:tc>
          <w:tcPr>
            <w:tcW w:w="3114" w:type="dxa"/>
            <w:gridSpan w:val="2"/>
          </w:tcPr>
          <w:p w:rsidR="006406A6" w:rsidRPr="007A0B94" w:rsidRDefault="00ED5CF5" w:rsidP="00F10B9A">
            <w:r w:rsidRPr="007A0B94">
              <w:rPr>
                <w:sz w:val="22"/>
                <w:szCs w:val="22"/>
              </w:rPr>
              <w:t>7</w:t>
            </w:r>
            <w:r w:rsidR="006406A6" w:rsidRPr="007A0B94">
              <w:rPr>
                <w:sz w:val="22"/>
                <w:szCs w:val="22"/>
              </w:rPr>
              <w:t>. Omówienie pracy klasowej</w:t>
            </w:r>
          </w:p>
        </w:tc>
        <w:tc>
          <w:tcPr>
            <w:tcW w:w="1389" w:type="dxa"/>
          </w:tcPr>
          <w:p w:rsidR="006406A6" w:rsidRPr="007A0B94" w:rsidRDefault="006406A6" w:rsidP="00F10B9A">
            <w:pPr>
              <w:tabs>
                <w:tab w:val="center" w:pos="5760"/>
              </w:tabs>
              <w:ind w:left="360" w:hanging="360"/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6406A6" w:rsidRPr="007A0B94" w:rsidRDefault="006406A6" w:rsidP="00F10B9A">
            <w:pPr>
              <w:tabs>
                <w:tab w:val="center" w:pos="5760"/>
              </w:tabs>
              <w:ind w:left="360" w:hanging="360"/>
              <w:jc w:val="both"/>
            </w:pPr>
          </w:p>
        </w:tc>
      </w:tr>
      <w:tr w:rsidR="00F10B9A" w:rsidRPr="007A0B94" w:rsidTr="004F02CF">
        <w:trPr>
          <w:trHeight w:val="550"/>
        </w:trPr>
        <w:tc>
          <w:tcPr>
            <w:tcW w:w="3114" w:type="dxa"/>
            <w:gridSpan w:val="2"/>
          </w:tcPr>
          <w:p w:rsidR="00F10B9A" w:rsidRPr="007A0B94" w:rsidRDefault="00F10B9A" w:rsidP="00F10B9A">
            <w:r w:rsidRPr="007A0B94">
              <w:rPr>
                <w:b/>
                <w:sz w:val="22"/>
                <w:szCs w:val="22"/>
              </w:rPr>
              <w:t>SIŁY</w:t>
            </w:r>
          </w:p>
        </w:tc>
        <w:tc>
          <w:tcPr>
            <w:tcW w:w="1389" w:type="dxa"/>
          </w:tcPr>
          <w:p w:rsidR="00F10B9A" w:rsidRPr="007A0B94" w:rsidRDefault="004F0E5B" w:rsidP="00F10B9A">
            <w:pPr>
              <w:tabs>
                <w:tab w:val="center" w:pos="5760"/>
              </w:tabs>
              <w:ind w:left="360" w:hanging="360"/>
              <w:jc w:val="center"/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02" w:type="dxa"/>
          </w:tcPr>
          <w:p w:rsidR="00F10B9A" w:rsidRPr="007A0B94" w:rsidRDefault="00F10B9A" w:rsidP="00F10B9A">
            <w:pPr>
              <w:tabs>
                <w:tab w:val="center" w:pos="5760"/>
              </w:tabs>
              <w:ind w:left="360" w:hanging="360"/>
              <w:jc w:val="both"/>
            </w:pPr>
          </w:p>
        </w:tc>
      </w:tr>
      <w:tr w:rsidR="00F10B9A" w:rsidRPr="007A0B94" w:rsidTr="00880C27">
        <w:tc>
          <w:tcPr>
            <w:tcW w:w="3114" w:type="dxa"/>
            <w:gridSpan w:val="2"/>
          </w:tcPr>
          <w:p w:rsidR="00F10B9A" w:rsidRPr="007A0B94" w:rsidRDefault="00ED5CF5" w:rsidP="006758B9">
            <w:r w:rsidRPr="007A0B94">
              <w:rPr>
                <w:sz w:val="22"/>
                <w:szCs w:val="22"/>
              </w:rPr>
              <w:t>8</w:t>
            </w:r>
            <w:r w:rsidR="00F10B9A" w:rsidRPr="007A0B94">
              <w:rPr>
                <w:sz w:val="22"/>
                <w:szCs w:val="22"/>
              </w:rPr>
              <w:t xml:space="preserve">. Siły </w:t>
            </w:r>
          </w:p>
        </w:tc>
        <w:tc>
          <w:tcPr>
            <w:tcW w:w="1389" w:type="dxa"/>
          </w:tcPr>
          <w:p w:rsidR="00F10B9A" w:rsidRPr="007A0B94" w:rsidRDefault="00860A88" w:rsidP="00F10B9A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282F8B" w:rsidRPr="007A0B94" w:rsidRDefault="00282F8B" w:rsidP="00282F8B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E73EAB" w:rsidRPr="007A0B94" w:rsidRDefault="00E73EAB" w:rsidP="00E73EAB">
            <w:pPr>
              <w:pStyle w:val="Default"/>
              <w:rPr>
                <w:sz w:val="22"/>
                <w:szCs w:val="22"/>
              </w:rPr>
            </w:pPr>
            <w:r w:rsidRPr="007A0B94">
              <w:rPr>
                <w:b/>
                <w:sz w:val="22"/>
                <w:szCs w:val="22"/>
              </w:rPr>
              <w:t>II. Ruch i siły.</w:t>
            </w:r>
            <w:r w:rsidRPr="007A0B94">
              <w:rPr>
                <w:sz w:val="22"/>
                <w:szCs w:val="22"/>
              </w:rPr>
              <w:t xml:space="preserve"> Uczeń: </w:t>
            </w:r>
          </w:p>
          <w:p w:rsidR="00E73EAB" w:rsidRPr="007A0B94" w:rsidRDefault="00E73EAB" w:rsidP="00E73EAB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10) stosuje pojęcie siły jako działania skierowanego (wektor); wskazuje wartość, kierunek i zwrot wektora siły; posługuje się jednostką siły; </w:t>
            </w:r>
          </w:p>
          <w:p w:rsidR="00E73EAB" w:rsidRPr="007A0B94" w:rsidRDefault="00E73EAB" w:rsidP="00E73EAB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11) rozpoznaje i nazywa siły, podaje ich przykłady w różnych sytuacjach praktycznych (siły: ciężkości, nacisku, sprężystości, oporów ruchu); </w:t>
            </w:r>
          </w:p>
          <w:p w:rsidR="00F10B9A" w:rsidRPr="007A0B94" w:rsidRDefault="00E73EAB" w:rsidP="00B179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12) wyznacza i </w:t>
            </w:r>
            <w:r w:rsidR="00BD2B67" w:rsidRPr="007A0B94">
              <w:rPr>
                <w:color w:val="auto"/>
                <w:sz w:val="22"/>
                <w:szCs w:val="22"/>
              </w:rPr>
              <w:t>rysuje siłę wypadkową dla sił o </w:t>
            </w:r>
            <w:r w:rsidRPr="007A0B94">
              <w:rPr>
                <w:color w:val="auto"/>
                <w:sz w:val="22"/>
                <w:szCs w:val="22"/>
              </w:rPr>
              <w:t>jednakowych kierunkach; opisuje i rys</w:t>
            </w:r>
            <w:r w:rsidR="00597EDC" w:rsidRPr="007A0B94">
              <w:rPr>
                <w:color w:val="auto"/>
                <w:sz w:val="22"/>
                <w:szCs w:val="22"/>
              </w:rPr>
              <w:t>uje siły, które się równoważą</w:t>
            </w:r>
          </w:p>
        </w:tc>
      </w:tr>
      <w:tr w:rsidR="00F10B9A" w:rsidRPr="007A0B94" w:rsidTr="00880C27">
        <w:tc>
          <w:tcPr>
            <w:tcW w:w="3114" w:type="dxa"/>
            <w:gridSpan w:val="2"/>
          </w:tcPr>
          <w:p w:rsidR="00F10B9A" w:rsidRPr="007A0B94" w:rsidRDefault="00ED5CF5" w:rsidP="00F10B9A">
            <w:pPr>
              <w:ind w:left="360" w:hanging="360"/>
            </w:pPr>
            <w:r w:rsidRPr="007A0B94">
              <w:rPr>
                <w:sz w:val="22"/>
                <w:szCs w:val="22"/>
              </w:rPr>
              <w:t>9</w:t>
            </w:r>
            <w:r w:rsidR="00F10B9A" w:rsidRPr="007A0B94">
              <w:rPr>
                <w:sz w:val="22"/>
                <w:szCs w:val="22"/>
              </w:rPr>
              <w:t>. Mierzenie sił (w tym doświadczenie)</w:t>
            </w:r>
            <w:r w:rsidR="00F10B9A" w:rsidRPr="007A0B94">
              <w:rPr>
                <w:sz w:val="22"/>
                <w:szCs w:val="22"/>
              </w:rPr>
              <w:tab/>
            </w:r>
            <w:r w:rsidR="00F10B9A" w:rsidRPr="007A0B94">
              <w:rPr>
                <w:sz w:val="22"/>
                <w:szCs w:val="22"/>
              </w:rPr>
              <w:tab/>
            </w:r>
            <w:r w:rsidR="00F10B9A" w:rsidRPr="007A0B94">
              <w:rPr>
                <w:sz w:val="22"/>
                <w:szCs w:val="22"/>
              </w:rPr>
              <w:tab/>
            </w:r>
          </w:p>
          <w:p w:rsidR="00F10B9A" w:rsidRPr="007A0B94" w:rsidRDefault="00F10B9A" w:rsidP="00F10B9A"/>
        </w:tc>
        <w:tc>
          <w:tcPr>
            <w:tcW w:w="1389" w:type="dxa"/>
          </w:tcPr>
          <w:p w:rsidR="00F10B9A" w:rsidRPr="007A0B94" w:rsidRDefault="00F10B9A" w:rsidP="00F10B9A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282F8B" w:rsidRPr="007A0B94" w:rsidRDefault="00282F8B" w:rsidP="00282F8B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E73EAB" w:rsidRPr="007A0B94" w:rsidRDefault="00E73EAB" w:rsidP="00E73EAB">
            <w:pPr>
              <w:pStyle w:val="Default"/>
              <w:rPr>
                <w:sz w:val="22"/>
                <w:szCs w:val="22"/>
              </w:rPr>
            </w:pPr>
            <w:r w:rsidRPr="007A0B94">
              <w:rPr>
                <w:b/>
                <w:sz w:val="22"/>
                <w:szCs w:val="22"/>
              </w:rPr>
              <w:t>II. Ruch i siły.</w:t>
            </w:r>
            <w:r w:rsidRPr="007A0B94">
              <w:rPr>
                <w:sz w:val="22"/>
                <w:szCs w:val="22"/>
              </w:rPr>
              <w:t xml:space="preserve"> Uczeń: </w:t>
            </w:r>
          </w:p>
          <w:p w:rsidR="00E73EAB" w:rsidRPr="007A0B94" w:rsidRDefault="00E73EAB" w:rsidP="00E73EAB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12) wyznacza i rysuje siłę wypadkową dla sił o jednakowych kierunkach; opisuje i rysuje siły, które się równoważą; </w:t>
            </w:r>
          </w:p>
          <w:p w:rsidR="00BD2B67" w:rsidRPr="007A0B94" w:rsidRDefault="008C1C1D" w:rsidP="008C1C1D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lastRenderedPageBreak/>
              <w:t xml:space="preserve">18) doświadczalnie: </w:t>
            </w:r>
          </w:p>
          <w:p w:rsidR="00F10B9A" w:rsidRPr="007A0B94" w:rsidRDefault="00E73EAB" w:rsidP="00E73EAB">
            <w:pPr>
              <w:jc w:val="both"/>
            </w:pPr>
            <w:r w:rsidRPr="007A0B94">
              <w:rPr>
                <w:sz w:val="22"/>
                <w:szCs w:val="22"/>
              </w:rPr>
              <w:t>c) wyznacza wartość siły za pomocą siłomierza al</w:t>
            </w:r>
            <w:r w:rsidR="00597EDC" w:rsidRPr="007A0B94">
              <w:rPr>
                <w:sz w:val="22"/>
                <w:szCs w:val="22"/>
              </w:rPr>
              <w:t>bo wagi analogowej lub cyfrowej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860A88" w:rsidP="00ED5CF5">
            <w:r w:rsidRPr="007A0B94">
              <w:rPr>
                <w:sz w:val="22"/>
                <w:szCs w:val="22"/>
              </w:rPr>
              <w:lastRenderedPageBreak/>
              <w:t>1</w:t>
            </w:r>
            <w:r w:rsidR="00ED5CF5" w:rsidRPr="007A0B94">
              <w:rPr>
                <w:sz w:val="22"/>
                <w:szCs w:val="22"/>
              </w:rPr>
              <w:t>0</w:t>
            </w:r>
            <w:r w:rsidRPr="007A0B94">
              <w:rPr>
                <w:sz w:val="22"/>
                <w:szCs w:val="22"/>
              </w:rPr>
              <w:t>. Pierwsza zasada dynamiki (w tym pokaz)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tabs>
                <w:tab w:val="center" w:pos="5760"/>
              </w:tabs>
              <w:ind w:left="360" w:hanging="360"/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  <w:p w:rsidR="00860A88" w:rsidRPr="007A0B94" w:rsidRDefault="00860A88" w:rsidP="00860A88">
            <w:pPr>
              <w:jc w:val="center"/>
            </w:pP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sz w:val="22"/>
                <w:szCs w:val="22"/>
              </w:rPr>
            </w:pPr>
            <w:r w:rsidRPr="007A0B94">
              <w:rPr>
                <w:b/>
                <w:sz w:val="22"/>
                <w:szCs w:val="22"/>
              </w:rPr>
              <w:t>II. Ruch i siły.</w:t>
            </w:r>
            <w:r w:rsidRPr="007A0B94">
              <w:rPr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14) analizuje zachowanie się ciał na podstawie pierwszej zasady dynamiki;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18) doświadczalnie: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a) ilustruje: I zasadę dynamiki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860A88" w:rsidP="00860A88">
            <w:r w:rsidRPr="007A0B94">
              <w:rPr>
                <w:sz w:val="22"/>
                <w:szCs w:val="22"/>
              </w:rPr>
              <w:t>1</w:t>
            </w:r>
            <w:r w:rsidR="00ED5CF5" w:rsidRPr="007A0B94">
              <w:rPr>
                <w:sz w:val="22"/>
                <w:szCs w:val="22"/>
              </w:rPr>
              <w:t>1</w:t>
            </w:r>
            <w:r w:rsidRPr="007A0B94">
              <w:rPr>
                <w:sz w:val="22"/>
                <w:szCs w:val="22"/>
              </w:rPr>
              <w:t>. Druga zasada dynamiki (w tym pokaz)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tabs>
                <w:tab w:val="center" w:pos="5760"/>
              </w:tabs>
              <w:ind w:left="360" w:hanging="360"/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  <w:p w:rsidR="00860A88" w:rsidRPr="007A0B94" w:rsidRDefault="00860A88" w:rsidP="00860A88">
            <w:pPr>
              <w:jc w:val="center"/>
            </w:pP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sz w:val="22"/>
                <w:szCs w:val="22"/>
              </w:rPr>
            </w:pPr>
            <w:r w:rsidRPr="007A0B94">
              <w:rPr>
                <w:b/>
                <w:sz w:val="22"/>
                <w:szCs w:val="22"/>
              </w:rPr>
              <w:t>II. Ruch i siły.</w:t>
            </w:r>
            <w:r w:rsidRPr="007A0B94">
              <w:rPr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15) posługuje się pojęciem masy jako miary bezwładności ciał; analizuje zachowanie się ciał na podstawie drugiej zasady dynamiki i stosuje do obliczeń związek między siłą i masą a przyspieszeniem;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16) opisuje spadek swobodny jako przykład ruchu jednostajnie przyspieszonego;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17) posługuje się pojęciem siły ciężkości; stosuje do obliczeń związek między siłą, masą i przyspieszeniem grawitacyjnym;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18) doświadczalnie: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a) ilustruje: II zasadę dynamiki </w:t>
            </w:r>
          </w:p>
        </w:tc>
      </w:tr>
      <w:tr w:rsidR="00860A88" w:rsidRPr="007A0B94" w:rsidTr="004F0E5B">
        <w:trPr>
          <w:trHeight w:val="2009"/>
        </w:trPr>
        <w:tc>
          <w:tcPr>
            <w:tcW w:w="3114" w:type="dxa"/>
            <w:gridSpan w:val="2"/>
          </w:tcPr>
          <w:p w:rsidR="00860A88" w:rsidRPr="007A0B94" w:rsidRDefault="00ED5CF5" w:rsidP="00860A88">
            <w:r w:rsidRPr="007A0B94">
              <w:rPr>
                <w:sz w:val="22"/>
                <w:szCs w:val="22"/>
              </w:rPr>
              <w:t>12</w:t>
            </w:r>
            <w:r w:rsidR="00860A88" w:rsidRPr="007A0B94">
              <w:rPr>
                <w:sz w:val="22"/>
                <w:szCs w:val="22"/>
              </w:rPr>
              <w:t>. Trzecia zasada dynamiki (w tym pokaz)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tabs>
                <w:tab w:val="center" w:pos="5760"/>
              </w:tabs>
              <w:ind w:left="360" w:hanging="360"/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  <w:p w:rsidR="00860A88" w:rsidRPr="007A0B94" w:rsidRDefault="00860A88" w:rsidP="00860A88">
            <w:pPr>
              <w:jc w:val="center"/>
            </w:pP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sz w:val="22"/>
                <w:szCs w:val="22"/>
              </w:rPr>
            </w:pPr>
            <w:r w:rsidRPr="007A0B94">
              <w:rPr>
                <w:b/>
                <w:sz w:val="22"/>
                <w:szCs w:val="22"/>
              </w:rPr>
              <w:t>II. Ruch i siły.</w:t>
            </w:r>
            <w:r w:rsidRPr="007A0B94">
              <w:rPr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13) opisuje wzajemne oddziaływanie ciał posługując się trzecią zasadą dynamiki;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18) doświadczalnie: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a) ilustruje: III zasadę dynamiki</w:t>
            </w:r>
          </w:p>
        </w:tc>
      </w:tr>
      <w:tr w:rsidR="00860A88" w:rsidRPr="007A0B94" w:rsidTr="00D61EE8">
        <w:trPr>
          <w:trHeight w:val="338"/>
        </w:trPr>
        <w:tc>
          <w:tcPr>
            <w:tcW w:w="3114" w:type="dxa"/>
            <w:gridSpan w:val="2"/>
          </w:tcPr>
          <w:p w:rsidR="00860A88" w:rsidRPr="007A0B94" w:rsidRDefault="00ED5CF5" w:rsidP="00860A88">
            <w:r w:rsidRPr="007A0B94">
              <w:rPr>
                <w:sz w:val="22"/>
                <w:szCs w:val="22"/>
              </w:rPr>
              <w:t>13</w:t>
            </w:r>
            <w:r w:rsidR="00860A88" w:rsidRPr="007A0B94">
              <w:rPr>
                <w:sz w:val="22"/>
                <w:szCs w:val="22"/>
              </w:rPr>
              <w:t>. Podsumowanie</w:t>
            </w:r>
          </w:p>
        </w:tc>
        <w:tc>
          <w:tcPr>
            <w:tcW w:w="1389" w:type="dxa"/>
          </w:tcPr>
          <w:p w:rsidR="00860A88" w:rsidRPr="007A0B94" w:rsidRDefault="004F0E5B" w:rsidP="00860A88">
            <w:pPr>
              <w:tabs>
                <w:tab w:val="center" w:pos="5760"/>
              </w:tabs>
              <w:ind w:left="360" w:hanging="360"/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tabs>
                <w:tab w:val="center" w:pos="5760"/>
              </w:tabs>
              <w:ind w:left="360" w:hanging="360"/>
              <w:jc w:val="both"/>
            </w:pPr>
          </w:p>
        </w:tc>
      </w:tr>
      <w:tr w:rsidR="00860A88" w:rsidRPr="007A0B94" w:rsidTr="00D61EE8">
        <w:trPr>
          <w:trHeight w:val="414"/>
        </w:trPr>
        <w:tc>
          <w:tcPr>
            <w:tcW w:w="3114" w:type="dxa"/>
            <w:gridSpan w:val="2"/>
          </w:tcPr>
          <w:p w:rsidR="00860A88" w:rsidRPr="007A0B94" w:rsidRDefault="00ED5CF5" w:rsidP="00860A88">
            <w:pPr>
              <w:tabs>
                <w:tab w:val="center" w:pos="5760"/>
              </w:tabs>
              <w:ind w:left="360" w:hanging="360"/>
            </w:pPr>
            <w:r w:rsidRPr="007A0B94">
              <w:rPr>
                <w:sz w:val="22"/>
                <w:szCs w:val="22"/>
              </w:rPr>
              <w:t>14</w:t>
            </w:r>
            <w:r w:rsidR="00860A88" w:rsidRPr="007A0B94">
              <w:rPr>
                <w:sz w:val="22"/>
                <w:szCs w:val="22"/>
              </w:rPr>
              <w:t>. Praca klasowa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D61EE8">
        <w:trPr>
          <w:trHeight w:val="283"/>
        </w:trPr>
        <w:tc>
          <w:tcPr>
            <w:tcW w:w="3114" w:type="dxa"/>
            <w:gridSpan w:val="2"/>
          </w:tcPr>
          <w:p w:rsidR="00860A88" w:rsidRPr="007A0B94" w:rsidRDefault="00ED5CF5" w:rsidP="00860A88">
            <w:pPr>
              <w:tabs>
                <w:tab w:val="center" w:pos="5760"/>
              </w:tabs>
              <w:ind w:left="360" w:hanging="360"/>
            </w:pPr>
            <w:r w:rsidRPr="007A0B94">
              <w:rPr>
                <w:sz w:val="22"/>
                <w:szCs w:val="22"/>
              </w:rPr>
              <w:t>15</w:t>
            </w:r>
            <w:r w:rsidR="00860A88" w:rsidRPr="007A0B94">
              <w:rPr>
                <w:sz w:val="22"/>
                <w:szCs w:val="22"/>
              </w:rPr>
              <w:t>. Omówienie pracy klasowej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860A88" w:rsidP="00860A88">
            <w:pPr>
              <w:tabs>
                <w:tab w:val="center" w:pos="5760"/>
              </w:tabs>
              <w:ind w:left="360" w:hanging="360"/>
            </w:pPr>
            <w:r w:rsidRPr="007A0B94">
              <w:rPr>
                <w:b/>
                <w:sz w:val="22"/>
                <w:szCs w:val="22"/>
              </w:rPr>
              <w:t>ENERGIA</w:t>
            </w:r>
          </w:p>
        </w:tc>
        <w:tc>
          <w:tcPr>
            <w:tcW w:w="1389" w:type="dxa"/>
          </w:tcPr>
          <w:p w:rsidR="00860A88" w:rsidRPr="007A0B94" w:rsidRDefault="0049310C" w:rsidP="00860A88">
            <w:pPr>
              <w:jc w:val="center"/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1D0041" w:rsidP="00860A88">
            <w:pPr>
              <w:tabs>
                <w:tab w:val="center" w:pos="5760"/>
              </w:tabs>
              <w:ind w:left="360" w:hanging="360"/>
            </w:pPr>
            <w:r w:rsidRPr="007A0B94">
              <w:rPr>
                <w:sz w:val="22"/>
                <w:szCs w:val="22"/>
              </w:rPr>
              <w:t>16</w:t>
            </w:r>
            <w:r w:rsidR="00860A88" w:rsidRPr="007A0B94">
              <w:rPr>
                <w:sz w:val="22"/>
                <w:szCs w:val="22"/>
              </w:rPr>
              <w:t>. Praca</w:t>
            </w:r>
          </w:p>
        </w:tc>
        <w:tc>
          <w:tcPr>
            <w:tcW w:w="1389" w:type="dxa"/>
          </w:tcPr>
          <w:p w:rsidR="00860A88" w:rsidRPr="007A0B94" w:rsidRDefault="0049310C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III. Energia.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1) posługuje się pojęciem pracy mechanicznej wraz z jej jednostką; stosuje do obliczeń związek pracy z siłą i drogą, na jakiej została wykonana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1D0041" w:rsidP="00860A88">
            <w:pPr>
              <w:tabs>
                <w:tab w:val="center" w:pos="5760"/>
              </w:tabs>
              <w:ind w:left="360" w:hanging="360"/>
            </w:pPr>
            <w:r w:rsidRPr="007A0B94">
              <w:rPr>
                <w:sz w:val="22"/>
                <w:szCs w:val="22"/>
              </w:rPr>
              <w:t>17</w:t>
            </w:r>
            <w:r w:rsidR="00860A88" w:rsidRPr="007A0B94">
              <w:rPr>
                <w:sz w:val="22"/>
                <w:szCs w:val="22"/>
              </w:rPr>
              <w:t xml:space="preserve">. Energia 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III. Energia.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3) posługuje się pojęciem energii kinetycznej, potencjalnej grawitacji i potencjalnej sprężystości; opisuje wykonaną pracę jako zmianę energii; 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4) wyznacza zmianę energii potencjalnej grawitacji oraz energii kinetycznej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1D0041" w:rsidP="00ED5CF5">
            <w:pPr>
              <w:tabs>
                <w:tab w:val="center" w:pos="5760"/>
              </w:tabs>
              <w:ind w:left="360" w:hanging="360"/>
              <w:rPr>
                <w:color w:val="00B050"/>
              </w:rPr>
            </w:pPr>
            <w:r w:rsidRPr="007A0B94">
              <w:rPr>
                <w:sz w:val="22"/>
                <w:szCs w:val="22"/>
              </w:rPr>
              <w:t>18</w:t>
            </w:r>
            <w:r w:rsidR="00860A88" w:rsidRPr="007A0B94">
              <w:rPr>
                <w:sz w:val="22"/>
                <w:szCs w:val="22"/>
              </w:rPr>
              <w:t xml:space="preserve">. Zasada zachowania energii (w tym doświadczenie i pokaz) 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III. Energia.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5) wykorzystuje zasadę zachowania energii do opisu </w:t>
            </w:r>
            <w:r w:rsidRPr="007A0B94">
              <w:rPr>
                <w:color w:val="auto"/>
                <w:sz w:val="22"/>
                <w:szCs w:val="22"/>
              </w:rPr>
              <w:lastRenderedPageBreak/>
              <w:t>zjawisk oraz zasadę zachowania energii mechanicznej do obliczeń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1D0041" w:rsidP="000103AC">
            <w:pPr>
              <w:tabs>
                <w:tab w:val="center" w:pos="5760"/>
              </w:tabs>
              <w:ind w:left="360" w:hanging="360"/>
            </w:pPr>
            <w:r w:rsidRPr="007A0B94">
              <w:rPr>
                <w:sz w:val="22"/>
                <w:szCs w:val="22"/>
              </w:rPr>
              <w:lastRenderedPageBreak/>
              <w:t>19</w:t>
            </w:r>
            <w:r w:rsidR="00860A88" w:rsidRPr="007A0B94">
              <w:rPr>
                <w:sz w:val="22"/>
                <w:szCs w:val="22"/>
              </w:rPr>
              <w:t xml:space="preserve">. Moc (w tym doświadczenie) 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III. Energia.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2) posługuje się pojęciem mocy wraz z jej jednostką; stosuje do obliczeń związek mocy z pracą i czasem, w którym została wykonana</w:t>
            </w:r>
          </w:p>
        </w:tc>
      </w:tr>
      <w:tr w:rsidR="00860A88" w:rsidRPr="007A0B94" w:rsidTr="00D61EE8">
        <w:trPr>
          <w:trHeight w:val="392"/>
        </w:trPr>
        <w:tc>
          <w:tcPr>
            <w:tcW w:w="3114" w:type="dxa"/>
            <w:gridSpan w:val="2"/>
          </w:tcPr>
          <w:p w:rsidR="00860A88" w:rsidRPr="007A0B94" w:rsidRDefault="001D0041" w:rsidP="00860A88">
            <w:pPr>
              <w:tabs>
                <w:tab w:val="center" w:pos="5760"/>
              </w:tabs>
              <w:ind w:left="360" w:hanging="360"/>
            </w:pPr>
            <w:r w:rsidRPr="007A0B94">
              <w:rPr>
                <w:sz w:val="22"/>
                <w:szCs w:val="22"/>
              </w:rPr>
              <w:t>20</w:t>
            </w:r>
            <w:r w:rsidR="00860A88" w:rsidRPr="007A0B94">
              <w:rPr>
                <w:sz w:val="22"/>
                <w:szCs w:val="22"/>
              </w:rPr>
              <w:t>. Podsumowanie</w:t>
            </w:r>
          </w:p>
        </w:tc>
        <w:tc>
          <w:tcPr>
            <w:tcW w:w="1389" w:type="dxa"/>
          </w:tcPr>
          <w:p w:rsidR="00860A88" w:rsidRPr="007A0B94" w:rsidRDefault="0049310C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D61EE8">
        <w:trPr>
          <w:trHeight w:val="425"/>
        </w:trPr>
        <w:tc>
          <w:tcPr>
            <w:tcW w:w="3114" w:type="dxa"/>
            <w:gridSpan w:val="2"/>
          </w:tcPr>
          <w:p w:rsidR="00860A88" w:rsidRPr="007A0B94" w:rsidRDefault="001D0041" w:rsidP="00860A88">
            <w:pPr>
              <w:tabs>
                <w:tab w:val="center" w:pos="5760"/>
              </w:tabs>
              <w:ind w:left="360" w:hanging="360"/>
            </w:pPr>
            <w:r w:rsidRPr="007A0B94">
              <w:rPr>
                <w:sz w:val="22"/>
                <w:szCs w:val="22"/>
              </w:rPr>
              <w:t>21</w:t>
            </w:r>
            <w:r w:rsidR="00860A88" w:rsidRPr="007A0B94">
              <w:rPr>
                <w:sz w:val="22"/>
                <w:szCs w:val="22"/>
              </w:rPr>
              <w:t>. Praca klasowa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D61EE8">
        <w:trPr>
          <w:trHeight w:val="417"/>
        </w:trPr>
        <w:tc>
          <w:tcPr>
            <w:tcW w:w="3114" w:type="dxa"/>
            <w:gridSpan w:val="2"/>
          </w:tcPr>
          <w:p w:rsidR="00860A88" w:rsidRPr="007A0B94" w:rsidRDefault="001D0041" w:rsidP="00860A88">
            <w:pPr>
              <w:tabs>
                <w:tab w:val="center" w:pos="5760"/>
              </w:tabs>
              <w:ind w:left="360" w:hanging="360"/>
            </w:pPr>
            <w:r w:rsidRPr="007A0B94">
              <w:rPr>
                <w:sz w:val="22"/>
                <w:szCs w:val="22"/>
              </w:rPr>
              <w:t>22</w:t>
            </w:r>
            <w:r w:rsidR="00860A88" w:rsidRPr="007A0B94">
              <w:rPr>
                <w:sz w:val="22"/>
                <w:szCs w:val="22"/>
              </w:rPr>
              <w:t>. Omówienie pracy klasowej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860A88" w:rsidP="00860A88">
            <w:pPr>
              <w:tabs>
                <w:tab w:val="center" w:pos="5760"/>
              </w:tabs>
              <w:ind w:left="360" w:hanging="360"/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>CIEPŁO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194C64">
        <w:trPr>
          <w:trHeight w:val="1402"/>
        </w:trPr>
        <w:tc>
          <w:tcPr>
            <w:tcW w:w="3114" w:type="dxa"/>
            <w:gridSpan w:val="2"/>
          </w:tcPr>
          <w:p w:rsidR="00860A88" w:rsidRPr="007A0B94" w:rsidRDefault="001D0041" w:rsidP="00860A88">
            <w:pPr>
              <w:tabs>
                <w:tab w:val="center" w:pos="5760"/>
              </w:tabs>
              <w:ind w:left="360" w:hanging="360"/>
            </w:pPr>
            <w:r w:rsidRPr="007A0B94">
              <w:rPr>
                <w:sz w:val="22"/>
                <w:szCs w:val="22"/>
              </w:rPr>
              <w:t>23</w:t>
            </w:r>
            <w:r w:rsidR="00860A88" w:rsidRPr="007A0B94">
              <w:rPr>
                <w:sz w:val="22"/>
                <w:szCs w:val="22"/>
              </w:rPr>
              <w:t>. Gazy, ciecze i ciała stałe</w:t>
            </w:r>
          </w:p>
        </w:tc>
        <w:tc>
          <w:tcPr>
            <w:tcW w:w="1389" w:type="dxa"/>
          </w:tcPr>
          <w:p w:rsidR="00860A88" w:rsidRPr="007A0B94" w:rsidRDefault="0049310C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V. Właściwości materii.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8) opisuje zjawisko napięcia powierzchniowego; ilustruje istnienie sił spójności i w tym kontekście tłumaczy formowanie się kropli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9) doświadczalnie: </w:t>
            </w:r>
          </w:p>
          <w:p w:rsidR="00860A88" w:rsidRPr="007A0B94" w:rsidRDefault="00DF2BF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a) demonstruje zjawiska </w:t>
            </w:r>
            <w:r w:rsidR="00860A88" w:rsidRPr="007A0B94">
              <w:rPr>
                <w:color w:val="auto"/>
                <w:sz w:val="22"/>
                <w:szCs w:val="22"/>
              </w:rPr>
              <w:t>napięcia powierzchniowego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1D0041" w:rsidP="000103AC">
            <w:pPr>
              <w:tabs>
                <w:tab w:val="center" w:pos="5760"/>
              </w:tabs>
              <w:ind w:left="360" w:hanging="360"/>
            </w:pPr>
            <w:r w:rsidRPr="007A0B94">
              <w:rPr>
                <w:sz w:val="22"/>
                <w:szCs w:val="22"/>
              </w:rPr>
              <w:t>24</w:t>
            </w:r>
            <w:r w:rsidR="00860A88" w:rsidRPr="007A0B94">
              <w:rPr>
                <w:sz w:val="22"/>
                <w:szCs w:val="22"/>
              </w:rPr>
              <w:t xml:space="preserve">. Temperatura (w tym doświadczenie) </w:t>
            </w:r>
          </w:p>
        </w:tc>
        <w:tc>
          <w:tcPr>
            <w:tcW w:w="1389" w:type="dxa"/>
          </w:tcPr>
          <w:p w:rsidR="00860A88" w:rsidRPr="007A0B94" w:rsidRDefault="0049310C" w:rsidP="00860A88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IV. Zjawiska cieplne.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1) posługuje się pojęciem temperatury; rozpoznaje, że ciała o równej temperaturze pozostają w stanie równowagi termicznej;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2) posługuje się skalami temperatur (Celsjusza, Kelvina, Fahrenheita); przelicza temperaturę w skali Celsjusza na temperaturę w skali Kelvina i odwrotnie;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3) wskazuje, że nie następuje przekazywanie energii w postaci ciepła (wymiana ciepła) między ciałami o tej samej temperaturze; </w:t>
            </w:r>
          </w:p>
          <w:p w:rsidR="00652531" w:rsidRPr="007A0B94" w:rsidRDefault="00652531" w:rsidP="0065253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4) wskazuje, że energię układu (energię wewnętrzną) można zmienić wykonując nad nim pracę lub przekazując energię w postaci ciepła;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5) analizuje jakościowo związek między temperaturą a średnią energią kinetyczną (ruchu chaotycznego) cząsteczek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860A88" w:rsidP="000103AC">
            <w:pPr>
              <w:tabs>
                <w:tab w:val="center" w:pos="5760"/>
              </w:tabs>
              <w:ind w:left="360" w:hanging="360"/>
            </w:pPr>
            <w:r w:rsidRPr="007A0B94">
              <w:rPr>
                <w:sz w:val="22"/>
                <w:szCs w:val="22"/>
              </w:rPr>
              <w:t>2</w:t>
            </w:r>
            <w:r w:rsidR="00B11908">
              <w:rPr>
                <w:sz w:val="22"/>
                <w:szCs w:val="22"/>
              </w:rPr>
              <w:t>5</w:t>
            </w:r>
            <w:r w:rsidRPr="007A0B94">
              <w:rPr>
                <w:sz w:val="22"/>
                <w:szCs w:val="22"/>
              </w:rPr>
              <w:t xml:space="preserve">. Ciepło właściwe (w tym doświadczenie) </w:t>
            </w:r>
          </w:p>
        </w:tc>
        <w:tc>
          <w:tcPr>
            <w:tcW w:w="1389" w:type="dxa"/>
          </w:tcPr>
          <w:p w:rsidR="00860A88" w:rsidRPr="007A0B94" w:rsidRDefault="00E01C57" w:rsidP="00860A88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IV. Zjawiska cieplne.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6) posługuje się pojęciem ciepła właściwego wraz z jego jednostką;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10) doświadczalnie: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>c) wyznacza ciepło właściwe wody z użyciem czajnika elektrycznego lub grzałki o znanej mocy, termometru, cylindra miarowego lub wagi.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t>26</w:t>
            </w:r>
            <w:r w:rsidR="00860A88" w:rsidRPr="007A0B94">
              <w:rPr>
                <w:sz w:val="22"/>
                <w:szCs w:val="22"/>
              </w:rPr>
              <w:t>. Przekazywanie ciepła (w tym doświadczenie)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IV. Zjawiska cieplne.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7) opisuje zjawisko przewodnictwa cieplnego; rozróżnia materiały o różnym przewodnictwie; opisuje rolę izolacji cieplnej;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8) opisuje ruch gazów i cieczy w zjawisku konwekcji;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lastRenderedPageBreak/>
              <w:t xml:space="preserve">10) doświadczalnie: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b) bada zjawisko przewodnictwa cieplnego i określa, który z badanych materiałów jest lepszym przewodnikiem ciepła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V. Właściwości materii.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9) doświadczalnie: </w:t>
            </w:r>
          </w:p>
          <w:p w:rsidR="00860A88" w:rsidRPr="007A0B94" w:rsidRDefault="004679F2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a) </w:t>
            </w:r>
            <w:bookmarkStart w:id="0" w:name="_GoBack"/>
            <w:bookmarkEnd w:id="0"/>
            <w:r w:rsidR="00860A88" w:rsidRPr="007A0B94">
              <w:rPr>
                <w:color w:val="auto"/>
                <w:sz w:val="22"/>
                <w:szCs w:val="22"/>
              </w:rPr>
              <w:t>de</w:t>
            </w:r>
            <w:r>
              <w:rPr>
                <w:color w:val="auto"/>
                <w:sz w:val="22"/>
                <w:szCs w:val="22"/>
              </w:rPr>
              <w:t>monstruje zjawisko konwekcji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lastRenderedPageBreak/>
              <w:t>27</w:t>
            </w:r>
            <w:r w:rsidR="00860A88" w:rsidRPr="007A0B94">
              <w:rPr>
                <w:sz w:val="22"/>
                <w:szCs w:val="22"/>
              </w:rPr>
              <w:t>. Zmiany stanów skupienia (w tym doświadczenie)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IV. Zjawiska cieplne.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9) rozróżnia i nazywa zmiany stanów skupienia; analizuje zjawiska topnienia, krzepnięcia, wrzenia, skraplania, sublimacji i resublimacji jako procesy, w których dostarczenie energii w postaci ciepła nie powoduje zmiany temperatury;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10) doświadczalnie: </w:t>
            </w:r>
          </w:p>
          <w:p w:rsidR="00860A88" w:rsidRPr="007A0B94" w:rsidRDefault="00860A88" w:rsidP="00860A8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a) demonstruje zjawiska topnienia, wrzenia, skraplania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t>28</w:t>
            </w:r>
            <w:r w:rsidR="00860A88" w:rsidRPr="007A0B94">
              <w:rPr>
                <w:sz w:val="22"/>
                <w:szCs w:val="22"/>
              </w:rPr>
              <w:t>. Podsumowanie</w:t>
            </w:r>
          </w:p>
        </w:tc>
        <w:tc>
          <w:tcPr>
            <w:tcW w:w="1389" w:type="dxa"/>
          </w:tcPr>
          <w:p w:rsidR="00860A88" w:rsidRPr="007A0B94" w:rsidRDefault="00652531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t>29</w:t>
            </w:r>
            <w:r w:rsidR="00860A88" w:rsidRPr="007A0B94">
              <w:rPr>
                <w:sz w:val="22"/>
                <w:szCs w:val="22"/>
              </w:rPr>
              <w:t>. Praca klasowa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t>30</w:t>
            </w:r>
            <w:r w:rsidR="00860A88" w:rsidRPr="007A0B94">
              <w:rPr>
                <w:sz w:val="22"/>
                <w:szCs w:val="22"/>
              </w:rPr>
              <w:t>. Omówienie pracy klasowej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860A88" w:rsidP="00860A88">
            <w:pPr>
              <w:tabs>
                <w:tab w:val="center" w:pos="5760"/>
              </w:tabs>
              <w:ind w:left="360" w:hanging="360"/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>MATERIA</w:t>
            </w:r>
          </w:p>
        </w:tc>
        <w:tc>
          <w:tcPr>
            <w:tcW w:w="1389" w:type="dxa"/>
          </w:tcPr>
          <w:p w:rsidR="00860A88" w:rsidRPr="007A0B94" w:rsidRDefault="00E30566" w:rsidP="00860A88">
            <w:pPr>
              <w:jc w:val="center"/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t>31</w:t>
            </w:r>
            <w:r w:rsidR="00860A88" w:rsidRPr="007A0B94">
              <w:rPr>
                <w:sz w:val="22"/>
                <w:szCs w:val="22"/>
              </w:rPr>
              <w:t>. Gęstość (w tym doświadczenie)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V. Właściwości materii.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1) posługuje się pojęciami masy i gęstości oraz ich jednostkami; analizuje różnice gęstości substancji w różnych stanach skupienia wynikające z budowy mikroskopowej ciał stałych, cieczy i gazów; </w:t>
            </w:r>
          </w:p>
          <w:p w:rsidR="00860A88" w:rsidRPr="007A0B94" w:rsidRDefault="00860A88" w:rsidP="00860A8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2) stosuje do obliczeń związek gęstości z masą i objętością;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9) doświadczalnie: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sz w:val="22"/>
                <w:szCs w:val="22"/>
              </w:rPr>
            </w:pPr>
            <w:r w:rsidRPr="007A0B94">
              <w:rPr>
                <w:sz w:val="22"/>
                <w:szCs w:val="22"/>
              </w:rPr>
              <w:t>d) wyznacza gęstość substancji, z jakiej wykonany jest przedmiot o kształcie regularnym za pomocą wagi i przymiaru lub o nieregularnym kształcie za pomocą wagi, cieczy i cylindra miarowego.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t>32</w:t>
            </w:r>
            <w:r w:rsidR="00860A88" w:rsidRPr="007A0B94">
              <w:rPr>
                <w:sz w:val="22"/>
                <w:szCs w:val="22"/>
              </w:rPr>
              <w:t>. Ciśnienie (w tym doświadczenia i pokazy)</w:t>
            </w:r>
          </w:p>
        </w:tc>
        <w:tc>
          <w:tcPr>
            <w:tcW w:w="1389" w:type="dxa"/>
          </w:tcPr>
          <w:p w:rsidR="00860A88" w:rsidRPr="007A0B94" w:rsidRDefault="00E30566" w:rsidP="00860A88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V. Właściwości materii.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3) posługuje się pojęciem parcia (nacisku) oraz pojęciem ciśnienia w cieczach i gazach wraz z jego jednostką; stosuje do obliczeń związek między parciem a ciśnieniem;</w:t>
            </w:r>
          </w:p>
          <w:p w:rsidR="00860A88" w:rsidRPr="007A0B94" w:rsidRDefault="00860A88" w:rsidP="00860A8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5) posługuje się prawem Pascala, zgodnie z którym zwiększenie ciśnienia zewnętrznego powoduje jednakowy przyrost ciśnienia w całej objętości cieczy lub gazu;</w:t>
            </w:r>
          </w:p>
          <w:p w:rsidR="00860A88" w:rsidRPr="007A0B94" w:rsidRDefault="00860A88" w:rsidP="00860A8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6) stosuje do obliczeń związek między ciśnieniem hydrostatycznym a wysokością słupa cieczy i jej gęstością;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9) doświadczalnie: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b) demonstruje prawo Pascala oraz zależność ciśnienia hydrostatycznego od wysokości słupa cieczy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t>33</w:t>
            </w:r>
            <w:r w:rsidR="00860A88" w:rsidRPr="007A0B94">
              <w:rPr>
                <w:sz w:val="22"/>
                <w:szCs w:val="22"/>
              </w:rPr>
              <w:t xml:space="preserve">. Ciśnienie powietrza (w tym </w:t>
            </w:r>
            <w:r w:rsidR="00860A88" w:rsidRPr="007A0B94">
              <w:rPr>
                <w:sz w:val="22"/>
                <w:szCs w:val="22"/>
              </w:rPr>
              <w:lastRenderedPageBreak/>
              <w:t>doświadczenie)</w:t>
            </w:r>
          </w:p>
        </w:tc>
        <w:tc>
          <w:tcPr>
            <w:tcW w:w="1389" w:type="dxa"/>
          </w:tcPr>
          <w:p w:rsidR="00860A88" w:rsidRPr="007A0B94" w:rsidRDefault="00E30566" w:rsidP="00860A88">
            <w:pPr>
              <w:jc w:val="center"/>
            </w:pPr>
            <w:r w:rsidRPr="007A0B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lastRenderedPageBreak/>
              <w:t>V. Właściwości materii.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4) posługuje się pojęciem ciśnienia atmosferycznego; </w:t>
            </w:r>
          </w:p>
          <w:p w:rsidR="00860A88" w:rsidRPr="007A0B94" w:rsidRDefault="00860A88" w:rsidP="00860A8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5) posługuje się prawem Pascala, zgodnie z którym zwiększenie ciśnienia zewnętrznego powoduje jednakowy przyrost ciśnienia w całej objętości cieczy lub gazu;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9) doświadczalnie: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a) demonstruje istnienie ciśnienia atmosferycznego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lastRenderedPageBreak/>
              <w:t>34</w:t>
            </w:r>
            <w:r w:rsidR="00860A88" w:rsidRPr="007A0B94">
              <w:rPr>
                <w:sz w:val="22"/>
                <w:szCs w:val="22"/>
              </w:rPr>
              <w:t>. Siła wyporu (w tym doświadczenia)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V. Właściwości materii.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7) analizuje siły działające na ciała zanurzone w cieczach lub gazach posługując się pojęciem siły wyporu i prawem Archimedesa;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 xml:space="preserve">9) doświadczalnie: </w:t>
            </w:r>
          </w:p>
          <w:p w:rsidR="00860A88" w:rsidRPr="007A0B94" w:rsidRDefault="00860A88" w:rsidP="00860A88">
            <w:pPr>
              <w:pStyle w:val="Default"/>
              <w:spacing w:after="63"/>
              <w:rPr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c) demonstruje prawo Archimedesa i na tej podstawie analizuje pływanie ciał; wyznacza gęstość cieczy lub ciał stałych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0103AC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t>35</w:t>
            </w:r>
            <w:r w:rsidR="00860A88" w:rsidRPr="007A0B94">
              <w:rPr>
                <w:sz w:val="22"/>
                <w:szCs w:val="22"/>
              </w:rPr>
              <w:t>. Pływanie ciał (w tym doświadczenie)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  <w:r w:rsidRPr="007A0B94">
              <w:rPr>
                <w:b/>
                <w:sz w:val="22"/>
                <w:szCs w:val="22"/>
              </w:rPr>
              <w:t>I. Wymagania przekrojowe</w:t>
            </w:r>
            <w:r w:rsidRPr="007A0B94">
              <w:rPr>
                <w:sz w:val="22"/>
                <w:szCs w:val="22"/>
              </w:rPr>
              <w:t>. 1–9</w:t>
            </w:r>
          </w:p>
          <w:p w:rsidR="00860A88" w:rsidRPr="007A0B94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7A0B94">
              <w:rPr>
                <w:b/>
                <w:color w:val="auto"/>
                <w:sz w:val="22"/>
                <w:szCs w:val="22"/>
              </w:rPr>
              <w:t>V. Właściwości materii.</w:t>
            </w:r>
            <w:r w:rsidRPr="007A0B94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7A0B94" w:rsidRDefault="00860A88" w:rsidP="00860A8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7A0B94">
              <w:rPr>
                <w:color w:val="auto"/>
                <w:sz w:val="22"/>
                <w:szCs w:val="22"/>
              </w:rPr>
              <w:t>7) analizuje siły działające na ciała zanurzone w  cieczach lub gazach posługując się pojęciem siły wyporu i prawem Archimedesa</w:t>
            </w: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t>36</w:t>
            </w:r>
            <w:r w:rsidR="00860A88" w:rsidRPr="007A0B94">
              <w:rPr>
                <w:sz w:val="22"/>
                <w:szCs w:val="22"/>
              </w:rPr>
              <w:t>. Podsumowanie</w:t>
            </w:r>
          </w:p>
        </w:tc>
        <w:tc>
          <w:tcPr>
            <w:tcW w:w="1389" w:type="dxa"/>
          </w:tcPr>
          <w:p w:rsidR="00860A88" w:rsidRPr="007A0B94" w:rsidRDefault="00E30566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t>37</w:t>
            </w:r>
            <w:r w:rsidR="00860A88" w:rsidRPr="007A0B94">
              <w:rPr>
                <w:sz w:val="22"/>
                <w:szCs w:val="22"/>
              </w:rPr>
              <w:t>. Praca klasowa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880C27">
        <w:tc>
          <w:tcPr>
            <w:tcW w:w="3114" w:type="dxa"/>
            <w:gridSpan w:val="2"/>
          </w:tcPr>
          <w:p w:rsidR="00860A88" w:rsidRPr="007A0B94" w:rsidRDefault="00B11908" w:rsidP="00860A88">
            <w:pPr>
              <w:tabs>
                <w:tab w:val="center" w:pos="5760"/>
              </w:tabs>
              <w:ind w:left="360" w:hanging="360"/>
            </w:pPr>
            <w:r>
              <w:rPr>
                <w:sz w:val="22"/>
                <w:szCs w:val="22"/>
              </w:rPr>
              <w:t>38</w:t>
            </w:r>
            <w:r w:rsidR="00860A88" w:rsidRPr="007A0B94">
              <w:rPr>
                <w:sz w:val="22"/>
                <w:szCs w:val="22"/>
              </w:rPr>
              <w:t>. Omówienie pracy klasowej</w:t>
            </w:r>
          </w:p>
        </w:tc>
        <w:tc>
          <w:tcPr>
            <w:tcW w:w="1389" w:type="dxa"/>
          </w:tcPr>
          <w:p w:rsidR="00860A88" w:rsidRPr="007A0B94" w:rsidRDefault="00860A88" w:rsidP="00860A88">
            <w:pPr>
              <w:jc w:val="center"/>
            </w:pPr>
            <w:r w:rsidRPr="007A0B94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7A0B94" w:rsidRDefault="00860A88" w:rsidP="00860A88">
            <w:pPr>
              <w:jc w:val="both"/>
            </w:pPr>
          </w:p>
        </w:tc>
      </w:tr>
      <w:tr w:rsidR="00860A88" w:rsidRPr="007A0B94" w:rsidTr="00E73EAB">
        <w:tc>
          <w:tcPr>
            <w:tcW w:w="1320" w:type="dxa"/>
            <w:tcBorders>
              <w:left w:val="nil"/>
              <w:bottom w:val="nil"/>
            </w:tcBorders>
          </w:tcPr>
          <w:p w:rsidR="00860A88" w:rsidRPr="007A0B94" w:rsidRDefault="00860A88" w:rsidP="00860A88">
            <w:pPr>
              <w:tabs>
                <w:tab w:val="center" w:pos="5760"/>
              </w:tabs>
              <w:ind w:left="360" w:hanging="360"/>
            </w:pPr>
          </w:p>
        </w:tc>
        <w:tc>
          <w:tcPr>
            <w:tcW w:w="8285" w:type="dxa"/>
            <w:gridSpan w:val="3"/>
            <w:tcBorders>
              <w:left w:val="nil"/>
              <w:bottom w:val="single" w:sz="4" w:space="0" w:color="auto"/>
            </w:tcBorders>
          </w:tcPr>
          <w:p w:rsidR="00860A88" w:rsidRPr="007A0B94" w:rsidRDefault="00860A88" w:rsidP="00860A88">
            <w:pPr>
              <w:tabs>
                <w:tab w:val="center" w:pos="5760"/>
              </w:tabs>
              <w:rPr>
                <w:b/>
              </w:rPr>
            </w:pPr>
          </w:p>
          <w:p w:rsidR="00860A88" w:rsidRPr="007A0B94" w:rsidRDefault="00860A88" w:rsidP="00860A88">
            <w:pPr>
              <w:tabs>
                <w:tab w:val="center" w:pos="5760"/>
              </w:tabs>
              <w:rPr>
                <w:b/>
              </w:rPr>
            </w:pPr>
            <w:r w:rsidRPr="007A0B94">
              <w:rPr>
                <w:b/>
                <w:sz w:val="22"/>
                <w:szCs w:val="22"/>
              </w:rPr>
              <w:t xml:space="preserve">Łącznie:                 </w:t>
            </w:r>
            <w:r w:rsidR="00E30566" w:rsidRPr="007A0B94">
              <w:rPr>
                <w:b/>
                <w:sz w:val="22"/>
                <w:szCs w:val="22"/>
              </w:rPr>
              <w:t>5</w:t>
            </w:r>
            <w:r w:rsidR="000103AC" w:rsidRPr="007A0B94">
              <w:rPr>
                <w:b/>
                <w:sz w:val="22"/>
                <w:szCs w:val="22"/>
              </w:rPr>
              <w:t>6</w:t>
            </w:r>
            <w:r w:rsidRPr="007A0B94">
              <w:rPr>
                <w:b/>
                <w:sz w:val="22"/>
                <w:szCs w:val="22"/>
              </w:rPr>
              <w:t xml:space="preserve"> godz.</w:t>
            </w:r>
          </w:p>
          <w:p w:rsidR="00860A88" w:rsidRPr="007A0B94" w:rsidRDefault="00860A88" w:rsidP="00860A88"/>
        </w:tc>
      </w:tr>
    </w:tbl>
    <w:p w:rsidR="00CC084B" w:rsidRPr="007A0B94" w:rsidRDefault="00CC084B" w:rsidP="00CC084B">
      <w:pPr>
        <w:ind w:left="360" w:hanging="360"/>
        <w:jc w:val="both"/>
        <w:rPr>
          <w:sz w:val="22"/>
          <w:szCs w:val="22"/>
        </w:rPr>
      </w:pPr>
    </w:p>
    <w:p w:rsidR="004F28A2" w:rsidRPr="007A0B94" w:rsidRDefault="004F28A2" w:rsidP="003B197B">
      <w:pPr>
        <w:spacing w:line="360" w:lineRule="auto"/>
        <w:jc w:val="both"/>
        <w:rPr>
          <w:sz w:val="22"/>
          <w:szCs w:val="22"/>
        </w:rPr>
      </w:pPr>
    </w:p>
    <w:sectPr w:rsidR="004F28A2" w:rsidRPr="007A0B94" w:rsidSect="00E0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ABE"/>
    <w:multiLevelType w:val="multilevel"/>
    <w:tmpl w:val="D0D2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3796D"/>
    <w:multiLevelType w:val="multilevel"/>
    <w:tmpl w:val="20B2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50FFB"/>
    <w:multiLevelType w:val="multilevel"/>
    <w:tmpl w:val="20B2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A078B"/>
    <w:multiLevelType w:val="multilevel"/>
    <w:tmpl w:val="20B2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04B"/>
    <w:rsid w:val="00007A55"/>
    <w:rsid w:val="000103AC"/>
    <w:rsid w:val="00014487"/>
    <w:rsid w:val="0003655D"/>
    <w:rsid w:val="00065019"/>
    <w:rsid w:val="000773B8"/>
    <w:rsid w:val="0009448E"/>
    <w:rsid w:val="000B7DDF"/>
    <w:rsid w:val="00120A8F"/>
    <w:rsid w:val="00120D15"/>
    <w:rsid w:val="00156FA1"/>
    <w:rsid w:val="00163D5C"/>
    <w:rsid w:val="0016418C"/>
    <w:rsid w:val="0018320C"/>
    <w:rsid w:val="001857AF"/>
    <w:rsid w:val="00194C64"/>
    <w:rsid w:val="001A65C2"/>
    <w:rsid w:val="001A6726"/>
    <w:rsid w:val="001A732D"/>
    <w:rsid w:val="001C1F30"/>
    <w:rsid w:val="001D0041"/>
    <w:rsid w:val="001D649C"/>
    <w:rsid w:val="00202F02"/>
    <w:rsid w:val="00231A04"/>
    <w:rsid w:val="00233AEE"/>
    <w:rsid w:val="0023601E"/>
    <w:rsid w:val="00242741"/>
    <w:rsid w:val="00245DC9"/>
    <w:rsid w:val="00255073"/>
    <w:rsid w:val="00255FCF"/>
    <w:rsid w:val="002566AB"/>
    <w:rsid w:val="00277195"/>
    <w:rsid w:val="00282F8B"/>
    <w:rsid w:val="00296312"/>
    <w:rsid w:val="002B1DEF"/>
    <w:rsid w:val="002E0AAB"/>
    <w:rsid w:val="002E3182"/>
    <w:rsid w:val="00302050"/>
    <w:rsid w:val="00315815"/>
    <w:rsid w:val="0032244C"/>
    <w:rsid w:val="00324E01"/>
    <w:rsid w:val="003723A8"/>
    <w:rsid w:val="003809B8"/>
    <w:rsid w:val="00395C7A"/>
    <w:rsid w:val="003B197B"/>
    <w:rsid w:val="003D2306"/>
    <w:rsid w:val="003D2996"/>
    <w:rsid w:val="003D4704"/>
    <w:rsid w:val="00401F2D"/>
    <w:rsid w:val="00427331"/>
    <w:rsid w:val="004479E4"/>
    <w:rsid w:val="0045226C"/>
    <w:rsid w:val="004679F2"/>
    <w:rsid w:val="004715E2"/>
    <w:rsid w:val="0049277A"/>
    <w:rsid w:val="0049310C"/>
    <w:rsid w:val="004B0FAB"/>
    <w:rsid w:val="004E7FBD"/>
    <w:rsid w:val="004F02CF"/>
    <w:rsid w:val="004F0E5B"/>
    <w:rsid w:val="004F28A2"/>
    <w:rsid w:val="004F2FDE"/>
    <w:rsid w:val="004F595E"/>
    <w:rsid w:val="00523FD1"/>
    <w:rsid w:val="0055273F"/>
    <w:rsid w:val="00592CF9"/>
    <w:rsid w:val="00597EDC"/>
    <w:rsid w:val="005B2CF2"/>
    <w:rsid w:val="005C7277"/>
    <w:rsid w:val="006406A6"/>
    <w:rsid w:val="00652531"/>
    <w:rsid w:val="0065383C"/>
    <w:rsid w:val="00663610"/>
    <w:rsid w:val="006758B9"/>
    <w:rsid w:val="006F6207"/>
    <w:rsid w:val="006F7099"/>
    <w:rsid w:val="007129D8"/>
    <w:rsid w:val="007315A4"/>
    <w:rsid w:val="007669DF"/>
    <w:rsid w:val="007905F9"/>
    <w:rsid w:val="00790CAA"/>
    <w:rsid w:val="007A0B94"/>
    <w:rsid w:val="007A4D72"/>
    <w:rsid w:val="007C21E8"/>
    <w:rsid w:val="007D7029"/>
    <w:rsid w:val="007E12AE"/>
    <w:rsid w:val="00806829"/>
    <w:rsid w:val="00860A88"/>
    <w:rsid w:val="00860C15"/>
    <w:rsid w:val="00863F9F"/>
    <w:rsid w:val="00873FE7"/>
    <w:rsid w:val="00874486"/>
    <w:rsid w:val="00880C27"/>
    <w:rsid w:val="0088220B"/>
    <w:rsid w:val="00885B5A"/>
    <w:rsid w:val="008866A5"/>
    <w:rsid w:val="008A1C25"/>
    <w:rsid w:val="008A3143"/>
    <w:rsid w:val="008C1C1D"/>
    <w:rsid w:val="008D6243"/>
    <w:rsid w:val="008E184D"/>
    <w:rsid w:val="00920357"/>
    <w:rsid w:val="00935936"/>
    <w:rsid w:val="00982C35"/>
    <w:rsid w:val="00987961"/>
    <w:rsid w:val="00993A4E"/>
    <w:rsid w:val="009A346E"/>
    <w:rsid w:val="009A7B1E"/>
    <w:rsid w:val="009E1D60"/>
    <w:rsid w:val="009F6476"/>
    <w:rsid w:val="00A1660E"/>
    <w:rsid w:val="00A30AD9"/>
    <w:rsid w:val="00A45C90"/>
    <w:rsid w:val="00AD68B5"/>
    <w:rsid w:val="00AF252E"/>
    <w:rsid w:val="00B03458"/>
    <w:rsid w:val="00B11908"/>
    <w:rsid w:val="00B1793E"/>
    <w:rsid w:val="00B21A9D"/>
    <w:rsid w:val="00B22878"/>
    <w:rsid w:val="00B5591E"/>
    <w:rsid w:val="00B576C8"/>
    <w:rsid w:val="00B65F2C"/>
    <w:rsid w:val="00B83916"/>
    <w:rsid w:val="00BA4114"/>
    <w:rsid w:val="00BB538A"/>
    <w:rsid w:val="00BC61DA"/>
    <w:rsid w:val="00BD2B67"/>
    <w:rsid w:val="00BD3403"/>
    <w:rsid w:val="00BE182F"/>
    <w:rsid w:val="00BE4902"/>
    <w:rsid w:val="00BF049A"/>
    <w:rsid w:val="00C1484A"/>
    <w:rsid w:val="00C65F0B"/>
    <w:rsid w:val="00C7175F"/>
    <w:rsid w:val="00C771FC"/>
    <w:rsid w:val="00C92DA4"/>
    <w:rsid w:val="00CA0958"/>
    <w:rsid w:val="00CC084B"/>
    <w:rsid w:val="00CE03C1"/>
    <w:rsid w:val="00CE1413"/>
    <w:rsid w:val="00D0003F"/>
    <w:rsid w:val="00D01745"/>
    <w:rsid w:val="00D44FB9"/>
    <w:rsid w:val="00D61EE8"/>
    <w:rsid w:val="00D962D1"/>
    <w:rsid w:val="00DB27D8"/>
    <w:rsid w:val="00DC5D02"/>
    <w:rsid w:val="00DD176F"/>
    <w:rsid w:val="00DF21C9"/>
    <w:rsid w:val="00DF2BF8"/>
    <w:rsid w:val="00E01C57"/>
    <w:rsid w:val="00E03821"/>
    <w:rsid w:val="00E043AF"/>
    <w:rsid w:val="00E11130"/>
    <w:rsid w:val="00E17228"/>
    <w:rsid w:val="00E30566"/>
    <w:rsid w:val="00E3199D"/>
    <w:rsid w:val="00E7128C"/>
    <w:rsid w:val="00E71E2A"/>
    <w:rsid w:val="00E73EAB"/>
    <w:rsid w:val="00E7745A"/>
    <w:rsid w:val="00E8204B"/>
    <w:rsid w:val="00E82268"/>
    <w:rsid w:val="00E9519D"/>
    <w:rsid w:val="00EA7047"/>
    <w:rsid w:val="00ED5CF5"/>
    <w:rsid w:val="00F10B9A"/>
    <w:rsid w:val="00F3481C"/>
    <w:rsid w:val="00F378DA"/>
    <w:rsid w:val="00F6649F"/>
    <w:rsid w:val="00F7147E"/>
    <w:rsid w:val="00F74FFF"/>
    <w:rsid w:val="00F91231"/>
    <w:rsid w:val="00FF1277"/>
    <w:rsid w:val="00FF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0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5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1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Ja</cp:lastModifiedBy>
  <cp:revision>6</cp:revision>
  <cp:lastPrinted>2017-05-26T11:01:00Z</cp:lastPrinted>
  <dcterms:created xsi:type="dcterms:W3CDTF">2017-07-21T11:50:00Z</dcterms:created>
  <dcterms:modified xsi:type="dcterms:W3CDTF">2023-09-18T17:50:00Z</dcterms:modified>
</cp:coreProperties>
</file>